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A41E" w14:textId="01C18FD4" w:rsidR="006C726A" w:rsidRPr="00637485" w:rsidRDefault="007A4A5F" w:rsidP="00531218">
      <w:pPr>
        <w:pStyle w:val="Titre1"/>
        <w:spacing w:before="600" w:after="960"/>
      </w:pPr>
      <w:r w:rsidRPr="00637485">
        <w:drawing>
          <wp:anchor distT="0" distB="0" distL="114300" distR="114300" simplePos="0" relativeHeight="251658240" behindDoc="0" locked="0" layoutInCell="1" allowOverlap="1" wp14:anchorId="30489470" wp14:editId="6861F71A">
            <wp:simplePos x="0" y="0"/>
            <wp:positionH relativeFrom="column">
              <wp:posOffset>121285</wp:posOffset>
            </wp:positionH>
            <wp:positionV relativeFrom="paragraph">
              <wp:posOffset>0</wp:posOffset>
            </wp:positionV>
            <wp:extent cx="1133475" cy="1563727"/>
            <wp:effectExtent l="0" t="0" r="0" b="0"/>
            <wp:wrapSquare wrapText="bothSides"/>
            <wp:docPr id="1" name="Image 1" descr="Mairie Asc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airie Asc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63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CF0" w:rsidRPr="00637485">
        <w:t>Règlement d’attribution et de versement des subventions communales en faveur des associations</w:t>
      </w:r>
    </w:p>
    <w:p w14:paraId="54D8CDD9" w14:textId="3A148306" w:rsidR="00E405B0" w:rsidRPr="00637485" w:rsidRDefault="00E405B0" w:rsidP="00531218">
      <w:pPr>
        <w:pStyle w:val="Titre2"/>
      </w:pPr>
      <w:r w:rsidRPr="00637485">
        <w:t>S</w:t>
      </w:r>
      <w:r w:rsidR="00CB5CF0" w:rsidRPr="00637485">
        <w:t>ommaire</w:t>
      </w:r>
    </w:p>
    <w:p w14:paraId="590A9D6E" w14:textId="4ABEB726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1 : Objet du </w:t>
      </w:r>
      <w:r w:rsidR="00FA0225" w:rsidRPr="00637485">
        <w:rPr>
          <w:rFonts w:asciiTheme="minorHAnsi" w:hAnsiTheme="minorHAnsi" w:cstheme="minorHAnsi"/>
        </w:rPr>
        <w:t>règlement</w:t>
      </w:r>
      <w:r w:rsidRPr="00637485">
        <w:rPr>
          <w:rFonts w:asciiTheme="minorHAnsi" w:hAnsiTheme="minorHAnsi" w:cstheme="minorHAnsi"/>
        </w:rPr>
        <w:t xml:space="preserve"> </w:t>
      </w:r>
    </w:p>
    <w:p w14:paraId="07465C8E" w14:textId="608BED1B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2 : Associations </w:t>
      </w:r>
      <w:proofErr w:type="gramStart"/>
      <w:r w:rsidR="00531218" w:rsidRPr="00637485">
        <w:rPr>
          <w:rFonts w:asciiTheme="minorHAnsi" w:hAnsiTheme="minorHAnsi" w:cstheme="minorHAnsi"/>
        </w:rPr>
        <w:t>éligibles</w:t>
      </w:r>
      <w:r w:rsidRPr="00637485">
        <w:rPr>
          <w:rFonts w:asciiTheme="minorHAnsi" w:hAnsiTheme="minorHAnsi" w:cstheme="minorHAnsi"/>
        </w:rPr>
        <w:t xml:space="preserve">  et</w:t>
      </w:r>
      <w:proofErr w:type="gramEnd"/>
      <w:r w:rsidRPr="00637485">
        <w:rPr>
          <w:rFonts w:asciiTheme="minorHAnsi" w:hAnsiTheme="minorHAnsi" w:cstheme="minorHAnsi"/>
        </w:rPr>
        <w:t xml:space="preserve"> Engagement sur le développement durable </w:t>
      </w:r>
    </w:p>
    <w:p w14:paraId="31597407" w14:textId="77777777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3 : Types de subvention </w:t>
      </w:r>
    </w:p>
    <w:p w14:paraId="4FC4EC1C" w14:textId="62E3238B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4 : Les </w:t>
      </w:r>
      <w:r w:rsidR="00531218" w:rsidRPr="00637485">
        <w:rPr>
          <w:rFonts w:asciiTheme="minorHAnsi" w:hAnsiTheme="minorHAnsi" w:cstheme="minorHAnsi"/>
        </w:rPr>
        <w:t>catégories</w:t>
      </w:r>
      <w:r w:rsidRPr="00637485">
        <w:rPr>
          <w:rFonts w:asciiTheme="minorHAnsi" w:hAnsiTheme="minorHAnsi" w:cstheme="minorHAnsi"/>
        </w:rPr>
        <w:t xml:space="preserve"> d’associations  </w:t>
      </w:r>
    </w:p>
    <w:p w14:paraId="50A2D785" w14:textId="7FD1E7E6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5 : </w:t>
      </w:r>
      <w:r w:rsidR="00531218" w:rsidRPr="00637485">
        <w:rPr>
          <w:rFonts w:asciiTheme="minorHAnsi" w:hAnsiTheme="minorHAnsi" w:cstheme="minorHAnsi"/>
        </w:rPr>
        <w:t>Procédure</w:t>
      </w:r>
      <w:r w:rsidRPr="00637485">
        <w:rPr>
          <w:rFonts w:asciiTheme="minorHAnsi" w:hAnsiTheme="minorHAnsi" w:cstheme="minorHAnsi"/>
        </w:rPr>
        <w:t xml:space="preserve"> de retrait et </w:t>
      </w:r>
      <w:r w:rsidR="00531218" w:rsidRPr="00637485">
        <w:rPr>
          <w:rFonts w:asciiTheme="minorHAnsi" w:hAnsiTheme="minorHAnsi" w:cstheme="minorHAnsi"/>
        </w:rPr>
        <w:t>dépôt</w:t>
      </w:r>
      <w:r w:rsidRPr="00637485">
        <w:rPr>
          <w:rFonts w:asciiTheme="minorHAnsi" w:hAnsiTheme="minorHAnsi" w:cstheme="minorHAnsi"/>
        </w:rPr>
        <w:t xml:space="preserve"> du dossier  </w:t>
      </w:r>
    </w:p>
    <w:p w14:paraId="1232F1FF" w14:textId="32D604F3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6 : </w:t>
      </w:r>
      <w:r w:rsidR="00531218" w:rsidRPr="00637485">
        <w:rPr>
          <w:rFonts w:asciiTheme="minorHAnsi" w:hAnsiTheme="minorHAnsi" w:cstheme="minorHAnsi"/>
        </w:rPr>
        <w:t>Modalités</w:t>
      </w:r>
      <w:r w:rsidRPr="00637485">
        <w:rPr>
          <w:rFonts w:asciiTheme="minorHAnsi" w:hAnsiTheme="minorHAnsi" w:cstheme="minorHAnsi"/>
        </w:rPr>
        <w:t xml:space="preserve"> d’instruction du dossier  </w:t>
      </w:r>
    </w:p>
    <w:p w14:paraId="477A6D99" w14:textId="68271AD7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7 : Notification de la </w:t>
      </w:r>
      <w:r w:rsidR="00531218" w:rsidRPr="00637485">
        <w:rPr>
          <w:rFonts w:asciiTheme="minorHAnsi" w:hAnsiTheme="minorHAnsi" w:cstheme="minorHAnsi"/>
        </w:rPr>
        <w:t>décision</w:t>
      </w:r>
      <w:r w:rsidRPr="00637485">
        <w:rPr>
          <w:rFonts w:asciiTheme="minorHAnsi" w:hAnsiTheme="minorHAnsi" w:cstheme="minorHAnsi"/>
        </w:rPr>
        <w:t xml:space="preserve">  </w:t>
      </w:r>
    </w:p>
    <w:p w14:paraId="3ECB55A2" w14:textId="31A4D8BD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8 : Calcul du montant des aides – </w:t>
      </w:r>
      <w:r w:rsidR="00531218" w:rsidRPr="00637485">
        <w:rPr>
          <w:rFonts w:asciiTheme="minorHAnsi" w:hAnsiTheme="minorHAnsi" w:cstheme="minorHAnsi"/>
        </w:rPr>
        <w:t>Critères</w:t>
      </w:r>
      <w:r w:rsidRPr="00637485">
        <w:rPr>
          <w:rFonts w:asciiTheme="minorHAnsi" w:hAnsiTheme="minorHAnsi" w:cstheme="minorHAnsi"/>
        </w:rPr>
        <w:t xml:space="preserve"> d’attribution  </w:t>
      </w:r>
    </w:p>
    <w:p w14:paraId="19A0F388" w14:textId="77777777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9 : Versement des aides </w:t>
      </w:r>
    </w:p>
    <w:p w14:paraId="4EAB6D6A" w14:textId="6F511A7A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10 : </w:t>
      </w:r>
      <w:r w:rsidR="00531218" w:rsidRPr="00637485">
        <w:rPr>
          <w:rFonts w:asciiTheme="minorHAnsi" w:hAnsiTheme="minorHAnsi" w:cstheme="minorHAnsi"/>
        </w:rPr>
        <w:t>Durée</w:t>
      </w:r>
      <w:r w:rsidRPr="00637485">
        <w:rPr>
          <w:rFonts w:asciiTheme="minorHAnsi" w:hAnsiTheme="minorHAnsi" w:cstheme="minorHAnsi"/>
        </w:rPr>
        <w:t xml:space="preserve"> de </w:t>
      </w:r>
      <w:r w:rsidR="00531218" w:rsidRPr="00637485">
        <w:rPr>
          <w:rFonts w:asciiTheme="minorHAnsi" w:hAnsiTheme="minorHAnsi" w:cstheme="minorHAnsi"/>
        </w:rPr>
        <w:t>validité</w:t>
      </w:r>
      <w:r w:rsidRPr="00637485">
        <w:rPr>
          <w:rFonts w:asciiTheme="minorHAnsi" w:hAnsiTheme="minorHAnsi" w:cstheme="minorHAnsi"/>
        </w:rPr>
        <w:t xml:space="preserve">́ des aides </w:t>
      </w:r>
    </w:p>
    <w:p w14:paraId="21916083" w14:textId="44A9340C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11 : </w:t>
      </w:r>
      <w:r w:rsidR="00531218" w:rsidRPr="00637485">
        <w:rPr>
          <w:rFonts w:asciiTheme="minorHAnsi" w:hAnsiTheme="minorHAnsi" w:cstheme="minorHAnsi"/>
        </w:rPr>
        <w:t>Contrôle</w:t>
      </w:r>
      <w:r w:rsidRPr="00637485">
        <w:rPr>
          <w:rFonts w:asciiTheme="minorHAnsi" w:hAnsiTheme="minorHAnsi" w:cstheme="minorHAnsi"/>
        </w:rPr>
        <w:t xml:space="preserve"> de l’emploi des subventions  </w:t>
      </w:r>
    </w:p>
    <w:p w14:paraId="613055BC" w14:textId="59E00EB9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12 : </w:t>
      </w:r>
      <w:r w:rsidR="00531218" w:rsidRPr="00637485">
        <w:rPr>
          <w:rFonts w:asciiTheme="minorHAnsi" w:hAnsiTheme="minorHAnsi" w:cstheme="minorHAnsi"/>
        </w:rPr>
        <w:t>Modalités</w:t>
      </w:r>
      <w:r w:rsidRPr="00637485">
        <w:rPr>
          <w:rFonts w:asciiTheme="minorHAnsi" w:hAnsiTheme="minorHAnsi" w:cstheme="minorHAnsi"/>
        </w:rPr>
        <w:t xml:space="preserve"> d’information </w:t>
      </w:r>
      <w:r w:rsidR="00531218" w:rsidRPr="00637485">
        <w:rPr>
          <w:rFonts w:asciiTheme="minorHAnsi" w:hAnsiTheme="minorHAnsi" w:cstheme="minorHAnsi"/>
        </w:rPr>
        <w:t>auprès</w:t>
      </w:r>
      <w:r w:rsidRPr="00637485">
        <w:rPr>
          <w:rFonts w:asciiTheme="minorHAnsi" w:hAnsiTheme="minorHAnsi" w:cstheme="minorHAnsi"/>
        </w:rPr>
        <w:t xml:space="preserve"> du public </w:t>
      </w:r>
    </w:p>
    <w:p w14:paraId="1655E677" w14:textId="77777777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13 : Modification de l’association </w:t>
      </w:r>
    </w:p>
    <w:p w14:paraId="78771C8C" w14:textId="77777777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14 : Respect du règlement </w:t>
      </w:r>
    </w:p>
    <w:p w14:paraId="0C8F2557" w14:textId="77777777" w:rsidR="00E405B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15 : Modification du règlement </w:t>
      </w:r>
    </w:p>
    <w:p w14:paraId="6207872D" w14:textId="77777777" w:rsidR="00CB5CF0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>Article 16 : Justification</w:t>
      </w:r>
    </w:p>
    <w:p w14:paraId="6EAD84F3" w14:textId="055A1F92" w:rsidR="00637485" w:rsidRPr="00637485" w:rsidRDefault="00E405B0" w:rsidP="00637485">
      <w:pPr>
        <w:pStyle w:val="Paragraphedeliste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Article 17 : Litiges </w:t>
      </w:r>
      <w:r w:rsidR="00637485" w:rsidRPr="00637485">
        <w:rPr>
          <w:rFonts w:asciiTheme="minorHAnsi" w:hAnsiTheme="minorHAnsi" w:cstheme="minorHAnsi"/>
        </w:rPr>
        <w:br w:type="page"/>
      </w:r>
    </w:p>
    <w:p w14:paraId="46B11725" w14:textId="12D1B665" w:rsidR="00347501" w:rsidRPr="00531218" w:rsidRDefault="00407902" w:rsidP="00531218">
      <w:pPr>
        <w:pStyle w:val="Titre2"/>
      </w:pPr>
      <w:r w:rsidRPr="00531218">
        <w:lastRenderedPageBreak/>
        <w:t xml:space="preserve">Préambule </w:t>
      </w:r>
    </w:p>
    <w:p w14:paraId="4B774959" w14:textId="6026CD2D" w:rsidR="004246B2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 dynamisme de la vie associative est l’une des richesses de la vie locale et contribue au développement éducatif, culturel, social et sportif des habitants. </w:t>
      </w:r>
    </w:p>
    <w:p w14:paraId="3A45BBD7" w14:textId="77777777" w:rsidR="000C0F23" w:rsidRPr="00637485" w:rsidRDefault="000C0F23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>Grâce à l’engagement des bénévoles, les associations participent à l’intérêt général et au bien vivre ensemble.</w:t>
      </w:r>
    </w:p>
    <w:p w14:paraId="2043FF26" w14:textId="3C97123B" w:rsidR="000C0F23" w:rsidRPr="00637485" w:rsidRDefault="000C0F23" w:rsidP="00531218">
      <w:pPr>
        <w:spacing w:before="240"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La Ville d’Ascain affirme le </w:t>
      </w:r>
      <w:r w:rsidR="00531218" w:rsidRPr="00637485">
        <w:rPr>
          <w:rFonts w:asciiTheme="minorHAnsi" w:hAnsiTheme="minorHAnsi" w:cstheme="minorHAnsi"/>
        </w:rPr>
        <w:t>rôle</w:t>
      </w:r>
      <w:r w:rsidRPr="00637485">
        <w:rPr>
          <w:rFonts w:asciiTheme="minorHAnsi" w:hAnsiTheme="minorHAnsi" w:cstheme="minorHAnsi"/>
        </w:rPr>
        <w:t xml:space="preserve"> important tenu par les associations et les accompagne dans leurs actions par :</w:t>
      </w:r>
    </w:p>
    <w:p w14:paraId="6BA018B0" w14:textId="482B024C" w:rsidR="000C0F23" w:rsidRPr="00637485" w:rsidRDefault="000C0F23" w:rsidP="0058055A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gramStart"/>
      <w:r w:rsidRPr="00637485">
        <w:rPr>
          <w:rFonts w:asciiTheme="minorHAnsi" w:hAnsiTheme="minorHAnsi" w:cstheme="minorHAnsi"/>
        </w:rPr>
        <w:t>la</w:t>
      </w:r>
      <w:proofErr w:type="gramEnd"/>
      <w:r w:rsidRPr="00637485">
        <w:rPr>
          <w:rFonts w:asciiTheme="minorHAnsi" w:hAnsiTheme="minorHAnsi" w:cstheme="minorHAnsi"/>
        </w:rPr>
        <w:t xml:space="preserve"> mise 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>̀ disposition d’</w:t>
      </w:r>
      <w:r w:rsidR="00531218" w:rsidRPr="00637485">
        <w:rPr>
          <w:rFonts w:asciiTheme="minorHAnsi" w:hAnsiTheme="minorHAnsi" w:cstheme="minorHAnsi"/>
        </w:rPr>
        <w:t>équipements</w:t>
      </w:r>
      <w:r w:rsidRPr="00637485">
        <w:rPr>
          <w:rFonts w:asciiTheme="minorHAnsi" w:hAnsiTheme="minorHAnsi" w:cstheme="minorHAnsi"/>
        </w:rPr>
        <w:t xml:space="preserve"> et d’infrastructures qui concourent directement à l’action des associations (locaux, </w:t>
      </w:r>
      <w:r w:rsidR="00531218" w:rsidRPr="00637485">
        <w:rPr>
          <w:rFonts w:asciiTheme="minorHAnsi" w:hAnsiTheme="minorHAnsi" w:cstheme="minorHAnsi"/>
        </w:rPr>
        <w:t>matériels</w:t>
      </w:r>
      <w:r w:rsidRPr="00637485">
        <w:rPr>
          <w:rFonts w:asciiTheme="minorHAnsi" w:hAnsiTheme="minorHAnsi" w:cstheme="minorHAnsi"/>
        </w:rPr>
        <w:t xml:space="preserve">,...) ; </w:t>
      </w:r>
    </w:p>
    <w:p w14:paraId="77E00781" w14:textId="0948DEBA" w:rsidR="00563106" w:rsidRPr="0058055A" w:rsidRDefault="00563106" w:rsidP="0058055A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proofErr w:type="gramStart"/>
      <w:r w:rsidRPr="0058055A">
        <w:rPr>
          <w:rFonts w:asciiTheme="minorHAnsi" w:hAnsiTheme="minorHAnsi" w:cstheme="minorHAnsi"/>
          <w:color w:val="222222"/>
          <w:shd w:val="clear" w:color="auto" w:fill="FFFFFF"/>
        </w:rPr>
        <w:t>une</w:t>
      </w:r>
      <w:proofErr w:type="gramEnd"/>
      <w:r w:rsidRPr="0058055A">
        <w:rPr>
          <w:rFonts w:asciiTheme="minorHAnsi" w:hAnsiTheme="minorHAnsi" w:cstheme="minorHAnsi"/>
          <w:color w:val="222222"/>
          <w:shd w:val="clear" w:color="auto" w:fill="FFFFFF"/>
        </w:rPr>
        <w:t xml:space="preserve"> valorisation du mouvement associatif par la diffusion d'informations sur ses activités dans les supports de communication de la commune (site web de la mairie, Panneau Pocket, lettre d'information, </w:t>
      </w:r>
      <w:proofErr w:type="spellStart"/>
      <w:r w:rsidRPr="0058055A">
        <w:rPr>
          <w:rFonts w:asciiTheme="minorHAnsi" w:hAnsiTheme="minorHAnsi" w:cstheme="minorHAnsi"/>
          <w:color w:val="222222"/>
          <w:shd w:val="clear" w:color="auto" w:fill="FFFFFF"/>
        </w:rPr>
        <w:t>etc</w:t>
      </w:r>
      <w:proofErr w:type="spellEnd"/>
      <w:r w:rsidRPr="0058055A">
        <w:rPr>
          <w:rFonts w:asciiTheme="minorHAnsi" w:hAnsiTheme="minorHAnsi" w:cstheme="minorHAnsi"/>
          <w:color w:val="222222"/>
          <w:shd w:val="clear" w:color="auto" w:fill="FFFFFF"/>
        </w:rPr>
        <w:t>) et l'organisation d'un forum annuel des associations.</w:t>
      </w:r>
    </w:p>
    <w:p w14:paraId="59D39752" w14:textId="5661DBC5" w:rsidR="003A37EB" w:rsidRPr="0058055A" w:rsidRDefault="000C0F23" w:rsidP="00637485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proofErr w:type="gramStart"/>
      <w:r w:rsidRPr="0058055A">
        <w:rPr>
          <w:rFonts w:asciiTheme="minorHAnsi" w:hAnsiTheme="minorHAnsi" w:cstheme="minorHAnsi"/>
        </w:rPr>
        <w:t>l’octroi</w:t>
      </w:r>
      <w:proofErr w:type="gramEnd"/>
      <w:r w:rsidRPr="0058055A">
        <w:rPr>
          <w:rFonts w:asciiTheme="minorHAnsi" w:hAnsiTheme="minorHAnsi" w:cstheme="minorHAnsi"/>
        </w:rPr>
        <w:t xml:space="preserve"> </w:t>
      </w:r>
      <w:r w:rsidR="00E405B0" w:rsidRPr="0058055A">
        <w:rPr>
          <w:rFonts w:asciiTheme="minorHAnsi" w:hAnsiTheme="minorHAnsi" w:cstheme="minorHAnsi"/>
        </w:rPr>
        <w:t>de subventions à des associations dont les objectifs sont reconnus d’</w:t>
      </w:r>
      <w:r w:rsidR="00531218" w:rsidRPr="0058055A">
        <w:rPr>
          <w:rFonts w:asciiTheme="minorHAnsi" w:hAnsiTheme="minorHAnsi" w:cstheme="minorHAnsi"/>
        </w:rPr>
        <w:t>intérêt</w:t>
      </w:r>
      <w:r w:rsidR="00E405B0" w:rsidRPr="0058055A">
        <w:rPr>
          <w:rFonts w:asciiTheme="minorHAnsi" w:hAnsiTheme="minorHAnsi" w:cstheme="minorHAnsi"/>
        </w:rPr>
        <w:t xml:space="preserve"> </w:t>
      </w:r>
      <w:r w:rsidR="00531218" w:rsidRPr="0058055A">
        <w:rPr>
          <w:rFonts w:asciiTheme="minorHAnsi" w:hAnsiTheme="minorHAnsi" w:cstheme="minorHAnsi"/>
        </w:rPr>
        <w:t>général</w:t>
      </w:r>
      <w:r w:rsidR="00E405B0" w:rsidRPr="0058055A">
        <w:rPr>
          <w:rFonts w:asciiTheme="minorHAnsi" w:hAnsiTheme="minorHAnsi" w:cstheme="minorHAnsi"/>
        </w:rPr>
        <w:t xml:space="preserve"> et en </w:t>
      </w:r>
      <w:r w:rsidR="00531218" w:rsidRPr="0058055A">
        <w:rPr>
          <w:rFonts w:asciiTheme="minorHAnsi" w:hAnsiTheme="minorHAnsi" w:cstheme="minorHAnsi"/>
        </w:rPr>
        <w:t>cohérence</w:t>
      </w:r>
      <w:r w:rsidR="00E405B0" w:rsidRPr="0058055A">
        <w:rPr>
          <w:rFonts w:asciiTheme="minorHAnsi" w:hAnsiTheme="minorHAnsi" w:cstheme="minorHAnsi"/>
        </w:rPr>
        <w:t xml:space="preserve"> avec les orientations de la </w:t>
      </w:r>
      <w:r w:rsidR="00531218" w:rsidRPr="0058055A">
        <w:rPr>
          <w:rFonts w:asciiTheme="minorHAnsi" w:hAnsiTheme="minorHAnsi" w:cstheme="minorHAnsi"/>
        </w:rPr>
        <w:t>municipalité</w:t>
      </w:r>
      <w:r w:rsidR="00E405B0" w:rsidRPr="0058055A">
        <w:rPr>
          <w:rFonts w:asciiTheme="minorHAnsi" w:hAnsiTheme="minorHAnsi" w:cstheme="minorHAnsi"/>
        </w:rPr>
        <w:t xml:space="preserve">́. </w:t>
      </w:r>
    </w:p>
    <w:p w14:paraId="7C69215B" w14:textId="198CA92B" w:rsidR="004D1BC5" w:rsidRPr="00637485" w:rsidRDefault="00E405B0" w:rsidP="0058055A">
      <w:pPr>
        <w:pStyle w:val="NormalWeb"/>
        <w:spacing w:before="240" w:beforeAutospacing="0" w:after="0" w:afterAutospacing="0"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La Ville d’Ascain s’engage dans une </w:t>
      </w:r>
      <w:r w:rsidR="00531218" w:rsidRPr="00637485">
        <w:rPr>
          <w:rFonts w:asciiTheme="minorHAnsi" w:hAnsiTheme="minorHAnsi" w:cstheme="minorHAnsi"/>
        </w:rPr>
        <w:t>démarche</w:t>
      </w:r>
      <w:r w:rsidRPr="00637485">
        <w:rPr>
          <w:rFonts w:asciiTheme="minorHAnsi" w:hAnsiTheme="minorHAnsi" w:cstheme="minorHAnsi"/>
        </w:rPr>
        <w:t xml:space="preserve"> de transparence vis-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 xml:space="preserve">̀- vis des associations </w:t>
      </w:r>
      <w:r w:rsidR="00531218" w:rsidRPr="00637485">
        <w:rPr>
          <w:rFonts w:asciiTheme="minorHAnsi" w:hAnsiTheme="minorHAnsi" w:cstheme="minorHAnsi"/>
        </w:rPr>
        <w:t>bénéficiaires</w:t>
      </w:r>
      <w:r w:rsidRPr="00637485">
        <w:rPr>
          <w:rFonts w:asciiTheme="minorHAnsi" w:hAnsiTheme="minorHAnsi" w:cstheme="minorHAnsi"/>
        </w:rPr>
        <w:t xml:space="preserve"> de subventions. </w:t>
      </w:r>
    </w:p>
    <w:p w14:paraId="6831910C" w14:textId="405E3DD3" w:rsidR="00E405B0" w:rsidRPr="00637485" w:rsidRDefault="004D1BC5" w:rsidP="0058055A">
      <w:pPr>
        <w:pStyle w:val="NormalWeb"/>
        <w:spacing w:before="240" w:beforeAutospacing="0" w:after="0" w:afterAutospacing="0"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La </w:t>
      </w:r>
      <w:r w:rsidR="00531218" w:rsidRPr="00637485">
        <w:rPr>
          <w:rFonts w:asciiTheme="minorHAnsi" w:hAnsiTheme="minorHAnsi" w:cstheme="minorHAnsi"/>
        </w:rPr>
        <w:t>Municipalité</w:t>
      </w:r>
      <w:r w:rsidRPr="00637485">
        <w:rPr>
          <w:rFonts w:asciiTheme="minorHAnsi" w:hAnsiTheme="minorHAnsi" w:cstheme="minorHAnsi"/>
        </w:rPr>
        <w:t xml:space="preserve">́ a tenu 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 xml:space="preserve">̀ ce que cet engagement trouve une nouvelle </w:t>
      </w:r>
      <w:r w:rsidR="00531218" w:rsidRPr="00637485">
        <w:rPr>
          <w:rFonts w:asciiTheme="minorHAnsi" w:hAnsiTheme="minorHAnsi" w:cstheme="minorHAnsi"/>
        </w:rPr>
        <w:t>efficacité</w:t>
      </w:r>
      <w:r w:rsidRPr="00637485">
        <w:rPr>
          <w:rFonts w:asciiTheme="minorHAnsi" w:hAnsiTheme="minorHAnsi" w:cstheme="minorHAnsi"/>
        </w:rPr>
        <w:t xml:space="preserve">́ et plus de </w:t>
      </w:r>
      <w:r w:rsidR="00531218" w:rsidRPr="00637485">
        <w:rPr>
          <w:rFonts w:asciiTheme="minorHAnsi" w:hAnsiTheme="minorHAnsi" w:cstheme="minorHAnsi"/>
        </w:rPr>
        <w:t>rationalité</w:t>
      </w:r>
      <w:r w:rsidRPr="00637485">
        <w:rPr>
          <w:rFonts w:asciiTheme="minorHAnsi" w:hAnsiTheme="minorHAnsi" w:cstheme="minorHAnsi"/>
        </w:rPr>
        <w:t xml:space="preserve">́ en </w:t>
      </w:r>
      <w:r w:rsidR="0058055A" w:rsidRPr="00637485">
        <w:rPr>
          <w:rFonts w:asciiTheme="minorHAnsi" w:hAnsiTheme="minorHAnsi" w:cstheme="minorHAnsi"/>
        </w:rPr>
        <w:t>définissant</w:t>
      </w:r>
      <w:r w:rsidRPr="00637485">
        <w:rPr>
          <w:rFonts w:asciiTheme="minorHAnsi" w:hAnsiTheme="minorHAnsi" w:cstheme="minorHAnsi"/>
        </w:rPr>
        <w:t xml:space="preserve"> des </w:t>
      </w:r>
      <w:r w:rsidR="0058055A" w:rsidRPr="00637485">
        <w:rPr>
          <w:rFonts w:asciiTheme="minorHAnsi" w:hAnsiTheme="minorHAnsi" w:cstheme="minorHAnsi"/>
        </w:rPr>
        <w:t>critères</w:t>
      </w:r>
      <w:r w:rsidRPr="00637485">
        <w:rPr>
          <w:rFonts w:asciiTheme="minorHAnsi" w:hAnsiTheme="minorHAnsi" w:cstheme="minorHAnsi"/>
        </w:rPr>
        <w:t xml:space="preserve"> d’aide aux associations. </w:t>
      </w:r>
    </w:p>
    <w:p w14:paraId="50967644" w14:textId="33355AEC" w:rsidR="000C0F23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L’attribution de subvention n’est pas une </w:t>
      </w:r>
      <w:r w:rsidR="0058055A" w:rsidRPr="00637485">
        <w:rPr>
          <w:rFonts w:asciiTheme="minorHAnsi" w:hAnsiTheme="minorHAnsi" w:cstheme="minorHAnsi"/>
        </w:rPr>
        <w:t>dépense</w:t>
      </w:r>
      <w:r w:rsidRPr="00637485">
        <w:rPr>
          <w:rFonts w:asciiTheme="minorHAnsi" w:hAnsiTheme="minorHAnsi" w:cstheme="minorHAnsi"/>
        </w:rPr>
        <w:t xml:space="preserve"> obligatoire. </w:t>
      </w:r>
    </w:p>
    <w:p w14:paraId="3743E0AD" w14:textId="76F1DAE0" w:rsidR="00E405B0" w:rsidRPr="00637485" w:rsidRDefault="00E405B0" w:rsidP="0058055A">
      <w:pPr>
        <w:spacing w:before="240"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Les subventions </w:t>
      </w:r>
      <w:r w:rsidR="0058055A" w:rsidRPr="00637485">
        <w:rPr>
          <w:rFonts w:asciiTheme="minorHAnsi" w:hAnsiTheme="minorHAnsi" w:cstheme="minorHAnsi"/>
        </w:rPr>
        <w:t>attribuées</w:t>
      </w:r>
      <w:r w:rsidRPr="00637485">
        <w:rPr>
          <w:rFonts w:asciiTheme="minorHAnsi" w:hAnsiTheme="minorHAnsi" w:cstheme="minorHAnsi"/>
        </w:rPr>
        <w:t xml:space="preserve"> ont pour </w:t>
      </w:r>
      <w:r w:rsidR="0058055A" w:rsidRPr="00637485">
        <w:rPr>
          <w:rFonts w:asciiTheme="minorHAnsi" w:hAnsiTheme="minorHAnsi" w:cstheme="minorHAnsi"/>
        </w:rPr>
        <w:t>caractéristiques</w:t>
      </w:r>
      <w:r w:rsidRPr="00637485">
        <w:rPr>
          <w:rFonts w:asciiTheme="minorHAnsi" w:hAnsiTheme="minorHAnsi" w:cstheme="minorHAnsi"/>
        </w:rPr>
        <w:t xml:space="preserve"> d’</w:t>
      </w:r>
      <w:r w:rsidR="0058055A" w:rsidRPr="00637485">
        <w:rPr>
          <w:rFonts w:asciiTheme="minorHAnsi" w:hAnsiTheme="minorHAnsi" w:cstheme="minorHAnsi"/>
        </w:rPr>
        <w:t>être</w:t>
      </w:r>
      <w:r w:rsidRPr="00637485">
        <w:rPr>
          <w:rFonts w:asciiTheme="minorHAnsi" w:hAnsiTheme="minorHAnsi" w:cstheme="minorHAnsi"/>
        </w:rPr>
        <w:t xml:space="preserve"> : </w:t>
      </w:r>
    </w:p>
    <w:p w14:paraId="420F1BBF" w14:textId="4427E061" w:rsidR="00E405B0" w:rsidRPr="0058055A" w:rsidRDefault="00E405B0" w:rsidP="0058055A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58055A">
        <w:rPr>
          <w:rFonts w:asciiTheme="minorHAnsi" w:hAnsiTheme="minorHAnsi" w:cstheme="minorHAnsi"/>
        </w:rPr>
        <w:t xml:space="preserve">Facultatives : elles ne peuvent </w:t>
      </w:r>
      <w:r w:rsidR="0058055A" w:rsidRPr="0058055A">
        <w:rPr>
          <w:rFonts w:asciiTheme="minorHAnsi" w:hAnsiTheme="minorHAnsi" w:cstheme="minorHAnsi"/>
        </w:rPr>
        <w:t>être</w:t>
      </w:r>
      <w:r w:rsidRPr="0058055A">
        <w:rPr>
          <w:rFonts w:asciiTheme="minorHAnsi" w:hAnsiTheme="minorHAnsi" w:cstheme="minorHAnsi"/>
        </w:rPr>
        <w:t xml:space="preserve"> </w:t>
      </w:r>
      <w:r w:rsidR="0058055A" w:rsidRPr="0058055A">
        <w:rPr>
          <w:rFonts w:asciiTheme="minorHAnsi" w:hAnsiTheme="minorHAnsi" w:cstheme="minorHAnsi"/>
        </w:rPr>
        <w:t>exigées</w:t>
      </w:r>
      <w:r w:rsidRPr="0058055A">
        <w:rPr>
          <w:rFonts w:asciiTheme="minorHAnsi" w:hAnsiTheme="minorHAnsi" w:cstheme="minorHAnsi"/>
        </w:rPr>
        <w:t xml:space="preserve"> par un quelconque tiers ; </w:t>
      </w:r>
    </w:p>
    <w:p w14:paraId="58A8527D" w14:textId="0B8B9D5F" w:rsidR="00E405B0" w:rsidRPr="0058055A" w:rsidRDefault="0058055A" w:rsidP="0058055A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58055A">
        <w:rPr>
          <w:rFonts w:asciiTheme="minorHAnsi" w:hAnsiTheme="minorHAnsi" w:cstheme="minorHAnsi"/>
        </w:rPr>
        <w:t>Précaires</w:t>
      </w:r>
      <w:r w:rsidR="00E405B0" w:rsidRPr="0058055A">
        <w:rPr>
          <w:rFonts w:asciiTheme="minorHAnsi" w:hAnsiTheme="minorHAnsi" w:cstheme="minorHAnsi"/>
        </w:rPr>
        <w:t xml:space="preserve"> : leur renouvellement ne peut </w:t>
      </w:r>
      <w:r w:rsidRPr="0058055A">
        <w:rPr>
          <w:rFonts w:asciiTheme="minorHAnsi" w:hAnsiTheme="minorHAnsi" w:cstheme="minorHAnsi"/>
        </w:rPr>
        <w:t>être</w:t>
      </w:r>
      <w:r w:rsidR="00E405B0" w:rsidRPr="0058055A">
        <w:rPr>
          <w:rFonts w:asciiTheme="minorHAnsi" w:hAnsiTheme="minorHAnsi" w:cstheme="minorHAnsi"/>
        </w:rPr>
        <w:t xml:space="preserve"> automatique en application de la </w:t>
      </w:r>
      <w:r w:rsidRPr="0058055A">
        <w:rPr>
          <w:rFonts w:asciiTheme="minorHAnsi" w:hAnsiTheme="minorHAnsi" w:cstheme="minorHAnsi"/>
        </w:rPr>
        <w:t>règle</w:t>
      </w:r>
      <w:r w:rsidR="00E405B0" w:rsidRPr="0058055A">
        <w:rPr>
          <w:rFonts w:asciiTheme="minorHAnsi" w:hAnsiTheme="minorHAnsi" w:cstheme="minorHAnsi"/>
        </w:rPr>
        <w:t xml:space="preserve"> </w:t>
      </w:r>
      <w:proofErr w:type="gramStart"/>
      <w:r w:rsidR="00E405B0" w:rsidRPr="0058055A">
        <w:rPr>
          <w:rFonts w:asciiTheme="minorHAnsi" w:hAnsiTheme="minorHAnsi" w:cstheme="minorHAnsi"/>
        </w:rPr>
        <w:t>de</w:t>
      </w:r>
      <w:proofErr w:type="gramEnd"/>
      <w:r w:rsidR="00E405B0" w:rsidRPr="0058055A">
        <w:rPr>
          <w:rFonts w:asciiTheme="minorHAnsi" w:hAnsiTheme="minorHAnsi" w:cstheme="minorHAnsi"/>
        </w:rPr>
        <w:t xml:space="preserve"> l’</w:t>
      </w:r>
      <w:r w:rsidRPr="0058055A">
        <w:rPr>
          <w:rFonts w:asciiTheme="minorHAnsi" w:hAnsiTheme="minorHAnsi" w:cstheme="minorHAnsi"/>
        </w:rPr>
        <w:t>annualité</w:t>
      </w:r>
      <w:r w:rsidR="00E405B0" w:rsidRPr="0058055A">
        <w:rPr>
          <w:rFonts w:asciiTheme="minorHAnsi" w:hAnsiTheme="minorHAnsi" w:cstheme="minorHAnsi"/>
        </w:rPr>
        <w:t xml:space="preserve">́ </w:t>
      </w:r>
      <w:r w:rsidRPr="0058055A">
        <w:rPr>
          <w:rFonts w:asciiTheme="minorHAnsi" w:hAnsiTheme="minorHAnsi" w:cstheme="minorHAnsi"/>
        </w:rPr>
        <w:t>budgétaire</w:t>
      </w:r>
      <w:r w:rsidR="00E405B0" w:rsidRPr="0058055A">
        <w:rPr>
          <w:rFonts w:asciiTheme="minorHAnsi" w:hAnsiTheme="minorHAnsi" w:cstheme="minorHAnsi"/>
        </w:rPr>
        <w:t xml:space="preserve"> ; </w:t>
      </w:r>
    </w:p>
    <w:p w14:paraId="4C717906" w14:textId="0A46F73B" w:rsidR="00E405B0" w:rsidRPr="0058055A" w:rsidRDefault="00E405B0" w:rsidP="0058055A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58055A">
        <w:rPr>
          <w:rFonts w:asciiTheme="minorHAnsi" w:hAnsiTheme="minorHAnsi" w:cstheme="minorHAnsi"/>
        </w:rPr>
        <w:t xml:space="preserve">Conditionnelles : elles doivent </w:t>
      </w:r>
      <w:r w:rsidR="0058055A" w:rsidRPr="0058055A">
        <w:rPr>
          <w:rFonts w:asciiTheme="minorHAnsi" w:hAnsiTheme="minorHAnsi" w:cstheme="minorHAnsi"/>
        </w:rPr>
        <w:t>être</w:t>
      </w:r>
      <w:r w:rsidRPr="0058055A">
        <w:rPr>
          <w:rFonts w:asciiTheme="minorHAnsi" w:hAnsiTheme="minorHAnsi" w:cstheme="minorHAnsi"/>
        </w:rPr>
        <w:t xml:space="preserve"> </w:t>
      </w:r>
      <w:r w:rsidR="0058055A" w:rsidRPr="0058055A">
        <w:rPr>
          <w:rFonts w:asciiTheme="minorHAnsi" w:hAnsiTheme="minorHAnsi" w:cstheme="minorHAnsi"/>
        </w:rPr>
        <w:t>attribuées</w:t>
      </w:r>
      <w:r w:rsidRPr="0058055A">
        <w:rPr>
          <w:rFonts w:asciiTheme="minorHAnsi" w:hAnsiTheme="minorHAnsi" w:cstheme="minorHAnsi"/>
        </w:rPr>
        <w:t xml:space="preserve"> sous condition d’une </w:t>
      </w:r>
      <w:r w:rsidR="0058055A" w:rsidRPr="0058055A">
        <w:rPr>
          <w:rFonts w:asciiTheme="minorHAnsi" w:hAnsiTheme="minorHAnsi" w:cstheme="minorHAnsi"/>
        </w:rPr>
        <w:t>utilité</w:t>
      </w:r>
      <w:r w:rsidRPr="0058055A">
        <w:rPr>
          <w:rFonts w:asciiTheme="minorHAnsi" w:hAnsiTheme="minorHAnsi" w:cstheme="minorHAnsi"/>
        </w:rPr>
        <w:t>́ locale. Elles restent à l’</w:t>
      </w:r>
      <w:r w:rsidR="0058055A" w:rsidRPr="0058055A">
        <w:rPr>
          <w:rFonts w:asciiTheme="minorHAnsi" w:hAnsiTheme="minorHAnsi" w:cstheme="minorHAnsi"/>
        </w:rPr>
        <w:t>appréciation</w:t>
      </w:r>
      <w:r w:rsidRPr="0058055A">
        <w:rPr>
          <w:rFonts w:asciiTheme="minorHAnsi" w:hAnsiTheme="minorHAnsi" w:cstheme="minorHAnsi"/>
        </w:rPr>
        <w:t xml:space="preserve"> des commissions </w:t>
      </w:r>
      <w:r w:rsidR="0058055A" w:rsidRPr="0058055A">
        <w:rPr>
          <w:rFonts w:asciiTheme="minorHAnsi" w:hAnsiTheme="minorHAnsi" w:cstheme="minorHAnsi"/>
        </w:rPr>
        <w:t>chargées</w:t>
      </w:r>
      <w:r w:rsidRPr="0058055A">
        <w:rPr>
          <w:rFonts w:asciiTheme="minorHAnsi" w:hAnsiTheme="minorHAnsi" w:cstheme="minorHAnsi"/>
        </w:rPr>
        <w:t xml:space="preserve"> d’</w:t>
      </w:r>
      <w:r w:rsidR="0058055A" w:rsidRPr="0058055A">
        <w:rPr>
          <w:rFonts w:asciiTheme="minorHAnsi" w:hAnsiTheme="minorHAnsi" w:cstheme="minorHAnsi"/>
        </w:rPr>
        <w:t>étudier</w:t>
      </w:r>
      <w:r w:rsidRPr="0058055A">
        <w:rPr>
          <w:rFonts w:asciiTheme="minorHAnsi" w:hAnsiTheme="minorHAnsi" w:cstheme="minorHAnsi"/>
        </w:rPr>
        <w:t xml:space="preserve"> les dossiers de demande et de donner leur avis au conseil municipal pour </w:t>
      </w:r>
      <w:r w:rsidR="0058055A" w:rsidRPr="0058055A">
        <w:rPr>
          <w:rFonts w:asciiTheme="minorHAnsi" w:hAnsiTheme="minorHAnsi" w:cstheme="minorHAnsi"/>
        </w:rPr>
        <w:t>décision</w:t>
      </w:r>
      <w:r w:rsidRPr="0058055A">
        <w:rPr>
          <w:rFonts w:asciiTheme="minorHAnsi" w:hAnsiTheme="minorHAnsi" w:cstheme="minorHAnsi"/>
        </w:rPr>
        <w:t xml:space="preserve">. </w:t>
      </w:r>
    </w:p>
    <w:p w14:paraId="383CBF6F" w14:textId="0E187A4E" w:rsidR="004D1BC5" w:rsidRPr="00637485" w:rsidRDefault="004D1BC5" w:rsidP="00637485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lastRenderedPageBreak/>
        <w:t xml:space="preserve">La municipalité a inscrit ce </w:t>
      </w:r>
      <w:r w:rsidR="00E501D8" w:rsidRPr="00637485">
        <w:rPr>
          <w:rFonts w:asciiTheme="minorHAnsi" w:hAnsiTheme="minorHAnsi" w:cstheme="minorHAnsi"/>
        </w:rPr>
        <w:t>règlement dans</w:t>
      </w:r>
      <w:r w:rsidRPr="00637485">
        <w:rPr>
          <w:rFonts w:asciiTheme="minorHAnsi" w:hAnsiTheme="minorHAnsi" w:cstheme="minorHAnsi"/>
        </w:rPr>
        <w:t xml:space="preserve"> des objectifs de justice et d’</w:t>
      </w:r>
      <w:proofErr w:type="spellStart"/>
      <w:r w:rsidRPr="00637485">
        <w:rPr>
          <w:rFonts w:asciiTheme="minorHAnsi" w:hAnsiTheme="minorHAnsi" w:cstheme="minorHAnsi"/>
        </w:rPr>
        <w:t>équite</w:t>
      </w:r>
      <w:proofErr w:type="spellEnd"/>
      <w:r w:rsidRPr="00637485">
        <w:rPr>
          <w:rFonts w:asciiTheme="minorHAnsi" w:hAnsiTheme="minorHAnsi" w:cstheme="minorHAnsi"/>
        </w:rPr>
        <w:t xml:space="preserve">́, de </w:t>
      </w:r>
      <w:r w:rsidR="005D1D2B" w:rsidRPr="00637485">
        <w:rPr>
          <w:rFonts w:asciiTheme="minorHAnsi" w:hAnsiTheme="minorHAnsi" w:cstheme="minorHAnsi"/>
        </w:rPr>
        <w:t>lisibilité</w:t>
      </w:r>
      <w:r w:rsidRPr="00637485">
        <w:rPr>
          <w:rFonts w:asciiTheme="minorHAnsi" w:hAnsiTheme="minorHAnsi" w:cstheme="minorHAnsi"/>
        </w:rPr>
        <w:t xml:space="preserve">́ et de </w:t>
      </w:r>
      <w:r w:rsidR="00BB32E8" w:rsidRPr="00637485">
        <w:rPr>
          <w:rFonts w:asciiTheme="minorHAnsi" w:hAnsiTheme="minorHAnsi" w:cstheme="minorHAnsi"/>
        </w:rPr>
        <w:t>transparence, et</w:t>
      </w:r>
      <w:r w:rsidRPr="00637485">
        <w:rPr>
          <w:rFonts w:asciiTheme="minorHAnsi" w:hAnsiTheme="minorHAnsi" w:cstheme="minorHAnsi"/>
        </w:rPr>
        <w:t xml:space="preserve"> de connaissance par tous des </w:t>
      </w:r>
      <w:r w:rsidR="005D1D2B" w:rsidRPr="00637485">
        <w:rPr>
          <w:rFonts w:asciiTheme="minorHAnsi" w:hAnsiTheme="minorHAnsi" w:cstheme="minorHAnsi"/>
        </w:rPr>
        <w:t>modalités</w:t>
      </w:r>
      <w:r w:rsidRPr="00637485">
        <w:rPr>
          <w:rFonts w:asciiTheme="minorHAnsi" w:hAnsiTheme="minorHAnsi" w:cstheme="minorHAnsi"/>
        </w:rPr>
        <w:t xml:space="preserve"> d’attribution de l’aide aux associations.</w:t>
      </w:r>
    </w:p>
    <w:p w14:paraId="165738E3" w14:textId="60AC39CC" w:rsidR="00E405B0" w:rsidRPr="00637485" w:rsidRDefault="00E405B0" w:rsidP="00412E48">
      <w:pPr>
        <w:pStyle w:val="Titre2"/>
        <w:spacing w:before="600"/>
      </w:pPr>
      <w:r w:rsidRPr="00637485">
        <w:t xml:space="preserve">Article 1 : Objet du </w:t>
      </w:r>
      <w:r w:rsidR="00412E48" w:rsidRPr="00637485">
        <w:t>règlement</w:t>
      </w:r>
      <w:r w:rsidRPr="00637485">
        <w:t xml:space="preserve"> </w:t>
      </w:r>
    </w:p>
    <w:p w14:paraId="2B2E0B12" w14:textId="4E14C31D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Il </w:t>
      </w:r>
      <w:r w:rsidR="00412E48" w:rsidRPr="00637485">
        <w:rPr>
          <w:rFonts w:asciiTheme="minorHAnsi" w:hAnsiTheme="minorHAnsi" w:cstheme="minorHAnsi"/>
        </w:rPr>
        <w:t>définit</w:t>
      </w:r>
      <w:r w:rsidRPr="00637485">
        <w:rPr>
          <w:rFonts w:asciiTheme="minorHAnsi" w:hAnsiTheme="minorHAnsi" w:cstheme="minorHAnsi"/>
        </w:rPr>
        <w:t xml:space="preserve"> les conditions </w:t>
      </w:r>
      <w:r w:rsidR="00412E48" w:rsidRPr="00637485">
        <w:rPr>
          <w:rFonts w:asciiTheme="minorHAnsi" w:hAnsiTheme="minorHAnsi" w:cstheme="minorHAnsi"/>
        </w:rPr>
        <w:t>générales</w:t>
      </w:r>
      <w:r w:rsidRPr="00637485">
        <w:rPr>
          <w:rFonts w:asciiTheme="minorHAnsi" w:hAnsiTheme="minorHAnsi" w:cstheme="minorHAnsi"/>
        </w:rPr>
        <w:t xml:space="preserve"> d’attribution et les </w:t>
      </w:r>
      <w:r w:rsidR="00412E48" w:rsidRPr="00637485">
        <w:rPr>
          <w:rFonts w:asciiTheme="minorHAnsi" w:hAnsiTheme="minorHAnsi" w:cstheme="minorHAnsi"/>
        </w:rPr>
        <w:t>modalités</w:t>
      </w:r>
      <w:r w:rsidRPr="00637485">
        <w:rPr>
          <w:rFonts w:asciiTheme="minorHAnsi" w:hAnsiTheme="minorHAnsi" w:cstheme="minorHAnsi"/>
        </w:rPr>
        <w:t xml:space="preserve"> de paiement des subventions.</w:t>
      </w:r>
      <w:r w:rsidRPr="00637485">
        <w:rPr>
          <w:rFonts w:asciiTheme="minorHAnsi" w:hAnsiTheme="minorHAnsi" w:cstheme="minorHAnsi"/>
        </w:rPr>
        <w:br/>
        <w:t xml:space="preserve">Le </w:t>
      </w:r>
      <w:r w:rsidR="00412E48" w:rsidRPr="00637485">
        <w:rPr>
          <w:rFonts w:asciiTheme="minorHAnsi" w:hAnsiTheme="minorHAnsi" w:cstheme="minorHAnsi"/>
        </w:rPr>
        <w:t>présent</w:t>
      </w:r>
      <w:r w:rsidRPr="00637485">
        <w:rPr>
          <w:rFonts w:asciiTheme="minorHAnsi" w:hAnsiTheme="minorHAnsi" w:cstheme="minorHAnsi"/>
        </w:rPr>
        <w:t xml:space="preserve"> </w:t>
      </w:r>
      <w:r w:rsidR="00412E48" w:rsidRPr="00637485">
        <w:rPr>
          <w:rFonts w:asciiTheme="minorHAnsi" w:hAnsiTheme="minorHAnsi" w:cstheme="minorHAnsi"/>
        </w:rPr>
        <w:t>règlement</w:t>
      </w:r>
      <w:r w:rsidRPr="00637485">
        <w:rPr>
          <w:rFonts w:asciiTheme="minorHAnsi" w:hAnsiTheme="minorHAnsi" w:cstheme="minorHAnsi"/>
        </w:rPr>
        <w:t xml:space="preserve"> est </w:t>
      </w:r>
      <w:r w:rsidR="00412E48" w:rsidRPr="00637485">
        <w:rPr>
          <w:rFonts w:asciiTheme="minorHAnsi" w:hAnsiTheme="minorHAnsi" w:cstheme="minorHAnsi"/>
        </w:rPr>
        <w:t>établi</w:t>
      </w:r>
      <w:r w:rsidRPr="00637485">
        <w:rPr>
          <w:rFonts w:asciiTheme="minorHAnsi" w:hAnsiTheme="minorHAnsi" w:cstheme="minorHAnsi"/>
        </w:rPr>
        <w:t xml:space="preserve"> dans le respect des dispositions </w:t>
      </w:r>
      <w:r w:rsidR="00412E48" w:rsidRPr="00637485">
        <w:rPr>
          <w:rFonts w:asciiTheme="minorHAnsi" w:hAnsiTheme="minorHAnsi" w:cstheme="minorHAnsi"/>
        </w:rPr>
        <w:t>législatives</w:t>
      </w:r>
      <w:r w:rsidRPr="00637485">
        <w:rPr>
          <w:rFonts w:asciiTheme="minorHAnsi" w:hAnsiTheme="minorHAnsi" w:cstheme="minorHAnsi"/>
        </w:rPr>
        <w:t xml:space="preserve"> et </w:t>
      </w:r>
      <w:r w:rsidR="00412E48" w:rsidRPr="00637485">
        <w:rPr>
          <w:rFonts w:asciiTheme="minorHAnsi" w:hAnsiTheme="minorHAnsi" w:cstheme="minorHAnsi"/>
        </w:rPr>
        <w:t>réglementaires</w:t>
      </w:r>
      <w:r w:rsidRPr="00637485">
        <w:rPr>
          <w:rFonts w:asciiTheme="minorHAnsi" w:hAnsiTheme="minorHAnsi" w:cstheme="minorHAnsi"/>
        </w:rPr>
        <w:t xml:space="preserve"> : </w:t>
      </w:r>
    </w:p>
    <w:p w14:paraId="206B8AA2" w14:textId="0AB0BD9C" w:rsidR="00E405B0" w:rsidRPr="00412E48" w:rsidRDefault="00E405B0" w:rsidP="00412E48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412E48">
        <w:rPr>
          <w:rFonts w:asciiTheme="minorHAnsi" w:hAnsiTheme="minorHAnsi" w:cstheme="minorHAnsi"/>
        </w:rPr>
        <w:t xml:space="preserve">Loi n° 2000-321 du 12 avril 2000 relative aux droits des citoyens dans leurs relations avec l’administration ; </w:t>
      </w:r>
    </w:p>
    <w:p w14:paraId="58B21B34" w14:textId="0D941868" w:rsidR="00E405B0" w:rsidRPr="00412E48" w:rsidRDefault="00412E48" w:rsidP="00412E48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412E48">
        <w:rPr>
          <w:rFonts w:asciiTheme="minorHAnsi" w:hAnsiTheme="minorHAnsi" w:cstheme="minorHAnsi"/>
        </w:rPr>
        <w:t>Décret</w:t>
      </w:r>
      <w:r w:rsidR="00E405B0" w:rsidRPr="00412E48">
        <w:rPr>
          <w:rFonts w:asciiTheme="minorHAnsi" w:hAnsiTheme="minorHAnsi" w:cstheme="minorHAnsi"/>
        </w:rPr>
        <w:t xml:space="preserve"> n° 2001-495 du 6 juin 2001 pris pour l’application de l’article 10 de la loi n° 2000-321 du 12 avril 2000 relatif </w:t>
      </w:r>
      <w:proofErr w:type="spellStart"/>
      <w:r w:rsidR="00E405B0" w:rsidRPr="00412E48">
        <w:rPr>
          <w:rFonts w:asciiTheme="minorHAnsi" w:hAnsiTheme="minorHAnsi" w:cstheme="minorHAnsi"/>
        </w:rPr>
        <w:t>a</w:t>
      </w:r>
      <w:proofErr w:type="spellEnd"/>
      <w:r w:rsidR="00E405B0" w:rsidRPr="00412E48">
        <w:rPr>
          <w:rFonts w:asciiTheme="minorHAnsi" w:hAnsiTheme="minorHAnsi" w:cstheme="minorHAnsi"/>
        </w:rPr>
        <w:t xml:space="preserve">̀ la transparence </w:t>
      </w:r>
      <w:r w:rsidRPr="00412E48">
        <w:rPr>
          <w:rFonts w:asciiTheme="minorHAnsi" w:hAnsiTheme="minorHAnsi" w:cstheme="minorHAnsi"/>
        </w:rPr>
        <w:t>financière</w:t>
      </w:r>
      <w:r w:rsidR="00E405B0" w:rsidRPr="00412E48">
        <w:rPr>
          <w:rFonts w:asciiTheme="minorHAnsi" w:hAnsiTheme="minorHAnsi" w:cstheme="minorHAnsi"/>
        </w:rPr>
        <w:t xml:space="preserve"> des aides </w:t>
      </w:r>
      <w:r w:rsidRPr="00412E48">
        <w:rPr>
          <w:rFonts w:asciiTheme="minorHAnsi" w:hAnsiTheme="minorHAnsi" w:cstheme="minorHAnsi"/>
        </w:rPr>
        <w:t>octroyées</w:t>
      </w:r>
      <w:r w:rsidR="00E405B0" w:rsidRPr="00412E48">
        <w:rPr>
          <w:rFonts w:asciiTheme="minorHAnsi" w:hAnsiTheme="minorHAnsi" w:cstheme="minorHAnsi"/>
        </w:rPr>
        <w:t xml:space="preserve"> par les personnes publiques ; </w:t>
      </w:r>
    </w:p>
    <w:p w14:paraId="43CA7621" w14:textId="0E6B9011" w:rsidR="00E405B0" w:rsidRPr="00412E48" w:rsidRDefault="00E405B0" w:rsidP="00412E48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412E48">
        <w:rPr>
          <w:rFonts w:asciiTheme="minorHAnsi" w:hAnsiTheme="minorHAnsi" w:cstheme="minorHAnsi"/>
        </w:rPr>
        <w:t xml:space="preserve">Loi n° 2014-856 du 31 juillet 2014 relative </w:t>
      </w:r>
      <w:proofErr w:type="spellStart"/>
      <w:r w:rsidRPr="00412E48">
        <w:rPr>
          <w:rFonts w:asciiTheme="minorHAnsi" w:hAnsiTheme="minorHAnsi" w:cstheme="minorHAnsi"/>
        </w:rPr>
        <w:t>a</w:t>
      </w:r>
      <w:proofErr w:type="spellEnd"/>
      <w:r w:rsidRPr="00412E48">
        <w:rPr>
          <w:rFonts w:asciiTheme="minorHAnsi" w:hAnsiTheme="minorHAnsi" w:cstheme="minorHAnsi"/>
        </w:rPr>
        <w:t>̀ l’</w:t>
      </w:r>
      <w:r w:rsidR="00412E48" w:rsidRPr="00412E48">
        <w:rPr>
          <w:rFonts w:asciiTheme="minorHAnsi" w:hAnsiTheme="minorHAnsi" w:cstheme="minorHAnsi"/>
        </w:rPr>
        <w:t>économie</w:t>
      </w:r>
      <w:r w:rsidRPr="00412E48">
        <w:rPr>
          <w:rFonts w:asciiTheme="minorHAnsi" w:hAnsiTheme="minorHAnsi" w:cstheme="minorHAnsi"/>
        </w:rPr>
        <w:t xml:space="preserve"> sociale et solidaire ; </w:t>
      </w:r>
    </w:p>
    <w:p w14:paraId="49229A77" w14:textId="4D6832E3" w:rsidR="00E405B0" w:rsidRPr="00412E48" w:rsidRDefault="00412E48" w:rsidP="00412E48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412E48">
        <w:rPr>
          <w:rFonts w:asciiTheme="minorHAnsi" w:hAnsiTheme="minorHAnsi" w:cstheme="minorHAnsi"/>
        </w:rPr>
        <w:t>Décret</w:t>
      </w:r>
      <w:r w:rsidR="00E405B0" w:rsidRPr="00412E48">
        <w:rPr>
          <w:rFonts w:asciiTheme="minorHAnsi" w:hAnsiTheme="minorHAnsi" w:cstheme="minorHAnsi"/>
        </w:rPr>
        <w:t xml:space="preserve"> n° 2016-1971 du 28 </w:t>
      </w:r>
      <w:r w:rsidRPr="00412E48">
        <w:rPr>
          <w:rFonts w:asciiTheme="minorHAnsi" w:hAnsiTheme="minorHAnsi" w:cstheme="minorHAnsi"/>
        </w:rPr>
        <w:t>décembre</w:t>
      </w:r>
      <w:r w:rsidR="00E405B0" w:rsidRPr="00412E48">
        <w:rPr>
          <w:rFonts w:asciiTheme="minorHAnsi" w:hAnsiTheme="minorHAnsi" w:cstheme="minorHAnsi"/>
        </w:rPr>
        <w:t xml:space="preserve"> 2016 </w:t>
      </w:r>
      <w:r w:rsidRPr="00412E48">
        <w:rPr>
          <w:rFonts w:asciiTheme="minorHAnsi" w:hAnsiTheme="minorHAnsi" w:cstheme="minorHAnsi"/>
        </w:rPr>
        <w:t>précisant</w:t>
      </w:r>
      <w:r w:rsidR="00E405B0" w:rsidRPr="00412E48">
        <w:rPr>
          <w:rFonts w:asciiTheme="minorHAnsi" w:hAnsiTheme="minorHAnsi" w:cstheme="minorHAnsi"/>
        </w:rPr>
        <w:t xml:space="preserve"> les </w:t>
      </w:r>
      <w:r w:rsidRPr="00412E48">
        <w:rPr>
          <w:rFonts w:asciiTheme="minorHAnsi" w:hAnsiTheme="minorHAnsi" w:cstheme="minorHAnsi"/>
        </w:rPr>
        <w:t>caractéristiques</w:t>
      </w:r>
      <w:r w:rsidR="00E405B0" w:rsidRPr="00412E48">
        <w:rPr>
          <w:rFonts w:asciiTheme="minorHAnsi" w:hAnsiTheme="minorHAnsi" w:cstheme="minorHAnsi"/>
        </w:rPr>
        <w:t xml:space="preserve"> du formulaire unique de demande de subvention des associations. </w:t>
      </w:r>
    </w:p>
    <w:p w14:paraId="4F8CB633" w14:textId="6204C67F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Tout </w:t>
      </w:r>
      <w:r w:rsidR="00412E48" w:rsidRPr="00637485">
        <w:rPr>
          <w:rFonts w:asciiTheme="minorHAnsi" w:hAnsiTheme="minorHAnsi" w:cstheme="minorHAnsi"/>
        </w:rPr>
        <w:t>dépôt</w:t>
      </w:r>
      <w:r w:rsidRPr="00637485">
        <w:rPr>
          <w:rFonts w:asciiTheme="minorHAnsi" w:hAnsiTheme="minorHAnsi" w:cstheme="minorHAnsi"/>
        </w:rPr>
        <w:t xml:space="preserve"> de dossier de demande de subvention implique l’acceptation </w:t>
      </w:r>
      <w:r w:rsidR="00412E48" w:rsidRPr="00637485">
        <w:rPr>
          <w:rFonts w:asciiTheme="minorHAnsi" w:hAnsiTheme="minorHAnsi" w:cstheme="minorHAnsi"/>
        </w:rPr>
        <w:t>entière</w:t>
      </w:r>
      <w:r w:rsidRPr="00637485">
        <w:rPr>
          <w:rFonts w:asciiTheme="minorHAnsi" w:hAnsiTheme="minorHAnsi" w:cstheme="minorHAnsi"/>
        </w:rPr>
        <w:t xml:space="preserve"> et sans </w:t>
      </w:r>
      <w:r w:rsidR="00412E48" w:rsidRPr="00637485">
        <w:rPr>
          <w:rFonts w:asciiTheme="minorHAnsi" w:hAnsiTheme="minorHAnsi" w:cstheme="minorHAnsi"/>
        </w:rPr>
        <w:t>réserve</w:t>
      </w:r>
      <w:r w:rsidRPr="00637485">
        <w:rPr>
          <w:rFonts w:asciiTheme="minorHAnsi" w:hAnsiTheme="minorHAnsi" w:cstheme="minorHAnsi"/>
        </w:rPr>
        <w:t xml:space="preserve"> du </w:t>
      </w:r>
      <w:r w:rsidR="00412E48" w:rsidRPr="00637485">
        <w:rPr>
          <w:rFonts w:asciiTheme="minorHAnsi" w:hAnsiTheme="minorHAnsi" w:cstheme="minorHAnsi"/>
        </w:rPr>
        <w:t>présent</w:t>
      </w:r>
      <w:r w:rsidRPr="00637485">
        <w:rPr>
          <w:rFonts w:asciiTheme="minorHAnsi" w:hAnsiTheme="minorHAnsi" w:cstheme="minorHAnsi"/>
        </w:rPr>
        <w:t xml:space="preserve"> </w:t>
      </w:r>
      <w:r w:rsidR="00412E48" w:rsidRPr="00637485">
        <w:rPr>
          <w:rFonts w:asciiTheme="minorHAnsi" w:hAnsiTheme="minorHAnsi" w:cstheme="minorHAnsi"/>
        </w:rPr>
        <w:t>règlement</w:t>
      </w:r>
      <w:r w:rsidRPr="00637485">
        <w:rPr>
          <w:rFonts w:asciiTheme="minorHAnsi" w:hAnsiTheme="minorHAnsi" w:cstheme="minorHAnsi"/>
        </w:rPr>
        <w:t xml:space="preserve"> disponible sur demande au service instructeur et </w:t>
      </w:r>
      <w:r w:rsidR="00412E48" w:rsidRPr="00637485">
        <w:rPr>
          <w:rFonts w:asciiTheme="minorHAnsi" w:hAnsiTheme="minorHAnsi" w:cstheme="minorHAnsi"/>
        </w:rPr>
        <w:t>téléchargeable</w:t>
      </w:r>
      <w:r w:rsidRPr="00637485">
        <w:rPr>
          <w:rFonts w:asciiTheme="minorHAnsi" w:hAnsiTheme="minorHAnsi" w:cstheme="minorHAnsi"/>
        </w:rPr>
        <w:t xml:space="preserve"> sur le site </w:t>
      </w:r>
      <w:r w:rsidR="00A949FF" w:rsidRPr="00637485">
        <w:rPr>
          <w:rFonts w:asciiTheme="minorHAnsi" w:hAnsiTheme="minorHAnsi" w:cstheme="minorHAnsi"/>
        </w:rPr>
        <w:t xml:space="preserve">www.mairie-ascain.fr </w:t>
      </w:r>
      <w:r w:rsidRPr="00637485">
        <w:rPr>
          <w:rFonts w:asciiTheme="minorHAnsi" w:hAnsiTheme="minorHAnsi" w:cstheme="minorHAnsi"/>
        </w:rPr>
        <w:t xml:space="preserve">rubrique « associations ». </w:t>
      </w:r>
    </w:p>
    <w:p w14:paraId="64369CBD" w14:textId="17E9BDF3" w:rsidR="00E405B0" w:rsidRPr="00637485" w:rsidRDefault="00E405B0" w:rsidP="00412E48">
      <w:pPr>
        <w:pStyle w:val="Titre2"/>
        <w:spacing w:before="600"/>
      </w:pPr>
      <w:r w:rsidRPr="00637485">
        <w:t xml:space="preserve">Article 2 : Associations </w:t>
      </w:r>
      <w:r w:rsidR="00412E48" w:rsidRPr="00637485">
        <w:t>éligibles</w:t>
      </w:r>
      <w:r w:rsidRPr="00637485">
        <w:t xml:space="preserve"> </w:t>
      </w:r>
    </w:p>
    <w:p w14:paraId="1E27F32D" w14:textId="37F1E100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Les aides aux associations se </w:t>
      </w:r>
      <w:r w:rsidR="00412E48" w:rsidRPr="00637485">
        <w:rPr>
          <w:rFonts w:asciiTheme="minorHAnsi" w:hAnsiTheme="minorHAnsi" w:cstheme="minorHAnsi"/>
        </w:rPr>
        <w:t>définissent</w:t>
      </w:r>
      <w:r w:rsidRPr="00637485">
        <w:rPr>
          <w:rFonts w:asciiTheme="minorHAnsi" w:hAnsiTheme="minorHAnsi" w:cstheme="minorHAnsi"/>
        </w:rPr>
        <w:t xml:space="preserve"> soit par un concours financier, soit par une aide en nature. Elles sont </w:t>
      </w:r>
      <w:r w:rsidR="00412E48" w:rsidRPr="00637485">
        <w:rPr>
          <w:rFonts w:asciiTheme="minorHAnsi" w:hAnsiTheme="minorHAnsi" w:cstheme="minorHAnsi"/>
        </w:rPr>
        <w:t>accordées</w:t>
      </w:r>
      <w:r w:rsidRPr="00637485">
        <w:rPr>
          <w:rFonts w:asciiTheme="minorHAnsi" w:hAnsiTheme="minorHAnsi" w:cstheme="minorHAnsi"/>
        </w:rPr>
        <w:t xml:space="preserve"> à une personne morale de droit privé ou de droit public poursuivant une mission d’</w:t>
      </w:r>
      <w:r w:rsidR="00412E48" w:rsidRPr="00637485">
        <w:rPr>
          <w:rFonts w:asciiTheme="minorHAnsi" w:hAnsiTheme="minorHAnsi" w:cstheme="minorHAnsi"/>
        </w:rPr>
        <w:t>intérêt</w:t>
      </w:r>
      <w:r w:rsidRPr="00637485">
        <w:rPr>
          <w:rFonts w:asciiTheme="minorHAnsi" w:hAnsiTheme="minorHAnsi" w:cstheme="minorHAnsi"/>
        </w:rPr>
        <w:t xml:space="preserve"> </w:t>
      </w:r>
      <w:r w:rsidR="00412E48" w:rsidRPr="00637485">
        <w:rPr>
          <w:rFonts w:asciiTheme="minorHAnsi" w:hAnsiTheme="minorHAnsi" w:cstheme="minorHAnsi"/>
        </w:rPr>
        <w:t>général</w:t>
      </w:r>
      <w:r w:rsidRPr="00637485">
        <w:rPr>
          <w:rFonts w:asciiTheme="minorHAnsi" w:hAnsiTheme="minorHAnsi" w:cstheme="minorHAnsi"/>
        </w:rPr>
        <w:t xml:space="preserve"> à but non lucratif.</w:t>
      </w:r>
      <w:r w:rsidRPr="00637485">
        <w:rPr>
          <w:rFonts w:asciiTheme="minorHAnsi" w:hAnsiTheme="minorHAnsi" w:cstheme="minorHAnsi"/>
        </w:rPr>
        <w:br/>
        <w:t xml:space="preserve">Pour </w:t>
      </w:r>
      <w:r w:rsidR="00412E48" w:rsidRPr="00637485">
        <w:rPr>
          <w:rFonts w:asciiTheme="minorHAnsi" w:hAnsiTheme="minorHAnsi" w:cstheme="minorHAnsi"/>
        </w:rPr>
        <w:t>être</w:t>
      </w:r>
      <w:r w:rsidRPr="00637485">
        <w:rPr>
          <w:rFonts w:asciiTheme="minorHAnsi" w:hAnsiTheme="minorHAnsi" w:cstheme="minorHAnsi"/>
        </w:rPr>
        <w:t xml:space="preserve"> </w:t>
      </w:r>
      <w:r w:rsidR="00412E48" w:rsidRPr="00637485">
        <w:rPr>
          <w:rFonts w:asciiTheme="minorHAnsi" w:hAnsiTheme="minorHAnsi" w:cstheme="minorHAnsi"/>
        </w:rPr>
        <w:t>éligible</w:t>
      </w:r>
      <w:r w:rsidRPr="00637485">
        <w:rPr>
          <w:rFonts w:asciiTheme="minorHAnsi" w:hAnsiTheme="minorHAnsi" w:cstheme="minorHAnsi"/>
        </w:rPr>
        <w:t xml:space="preserve">, l’association doit : </w:t>
      </w:r>
    </w:p>
    <w:p w14:paraId="7DA8CA21" w14:textId="14C00EC3" w:rsidR="00E405B0" w:rsidRPr="006C28A9" w:rsidRDefault="006C28A9" w:rsidP="006C28A9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C28A9">
        <w:rPr>
          <w:rFonts w:asciiTheme="minorHAnsi" w:hAnsiTheme="minorHAnsi" w:cstheme="minorHAnsi"/>
        </w:rPr>
        <w:t>Être</w:t>
      </w:r>
      <w:r w:rsidR="00E405B0" w:rsidRPr="006C28A9">
        <w:rPr>
          <w:rFonts w:asciiTheme="minorHAnsi" w:hAnsiTheme="minorHAnsi" w:cstheme="minorHAnsi"/>
        </w:rPr>
        <w:t xml:space="preserve"> une association sans but lucratif, </w:t>
      </w:r>
      <w:r w:rsidRPr="006C28A9">
        <w:rPr>
          <w:rFonts w:asciiTheme="minorHAnsi" w:hAnsiTheme="minorHAnsi" w:cstheme="minorHAnsi"/>
        </w:rPr>
        <w:t>régie</w:t>
      </w:r>
      <w:r w:rsidR="00E405B0" w:rsidRPr="006C28A9">
        <w:rPr>
          <w:rFonts w:asciiTheme="minorHAnsi" w:hAnsiTheme="minorHAnsi" w:cstheme="minorHAnsi"/>
        </w:rPr>
        <w:t xml:space="preserve"> par la loi du 1</w:t>
      </w:r>
      <w:r w:rsidR="00E405B0" w:rsidRPr="006C28A9">
        <w:rPr>
          <w:rFonts w:asciiTheme="minorHAnsi" w:hAnsiTheme="minorHAnsi" w:cstheme="minorHAnsi"/>
          <w:position w:val="6"/>
        </w:rPr>
        <w:t xml:space="preserve">er </w:t>
      </w:r>
      <w:r w:rsidR="00E405B0" w:rsidRPr="006C28A9">
        <w:rPr>
          <w:rFonts w:asciiTheme="minorHAnsi" w:hAnsiTheme="minorHAnsi" w:cstheme="minorHAnsi"/>
        </w:rPr>
        <w:t xml:space="preserve">juillet 1901, </w:t>
      </w:r>
    </w:p>
    <w:p w14:paraId="4F5F4A73" w14:textId="27FCF289" w:rsidR="00E405B0" w:rsidRPr="006C28A9" w:rsidRDefault="006C28A9" w:rsidP="006C28A9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C28A9">
        <w:rPr>
          <w:rFonts w:asciiTheme="minorHAnsi" w:hAnsiTheme="minorHAnsi" w:cstheme="minorHAnsi"/>
        </w:rPr>
        <w:t>Être</w:t>
      </w:r>
      <w:r w:rsidR="00E405B0" w:rsidRPr="006C28A9">
        <w:rPr>
          <w:rFonts w:asciiTheme="minorHAnsi" w:hAnsiTheme="minorHAnsi" w:cstheme="minorHAnsi"/>
        </w:rPr>
        <w:t xml:space="preserve"> inscrite au registre des associations à la </w:t>
      </w:r>
      <w:r w:rsidRPr="006C28A9">
        <w:rPr>
          <w:rFonts w:asciiTheme="minorHAnsi" w:hAnsiTheme="minorHAnsi" w:cstheme="minorHAnsi"/>
        </w:rPr>
        <w:t>Préfecture</w:t>
      </w:r>
      <w:r w:rsidR="00E405B0" w:rsidRPr="006C28A9">
        <w:rPr>
          <w:rFonts w:asciiTheme="minorHAnsi" w:hAnsiTheme="minorHAnsi" w:cstheme="minorHAnsi"/>
        </w:rPr>
        <w:t xml:space="preserve">, </w:t>
      </w:r>
    </w:p>
    <w:p w14:paraId="15B7FE5D" w14:textId="02492E0E" w:rsidR="00E405B0" w:rsidRPr="006C28A9" w:rsidRDefault="00E405B0" w:rsidP="006C28A9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C28A9">
        <w:rPr>
          <w:rFonts w:asciiTheme="minorHAnsi" w:hAnsiTheme="minorHAnsi" w:cstheme="minorHAnsi"/>
        </w:rPr>
        <w:t xml:space="preserve">Avoir son </w:t>
      </w:r>
      <w:r w:rsidR="006C28A9" w:rsidRPr="006C28A9">
        <w:rPr>
          <w:rFonts w:asciiTheme="minorHAnsi" w:hAnsiTheme="minorHAnsi" w:cstheme="minorHAnsi"/>
        </w:rPr>
        <w:t>siège</w:t>
      </w:r>
      <w:r w:rsidRPr="006C28A9">
        <w:rPr>
          <w:rFonts w:asciiTheme="minorHAnsi" w:hAnsiTheme="minorHAnsi" w:cstheme="minorHAnsi"/>
        </w:rPr>
        <w:t xml:space="preserve"> social et/ou exercer son </w:t>
      </w:r>
      <w:r w:rsidR="006C28A9" w:rsidRPr="006C28A9">
        <w:rPr>
          <w:rFonts w:asciiTheme="minorHAnsi" w:hAnsiTheme="minorHAnsi" w:cstheme="minorHAnsi"/>
        </w:rPr>
        <w:t>activité</w:t>
      </w:r>
      <w:r w:rsidRPr="006C28A9">
        <w:rPr>
          <w:rFonts w:asciiTheme="minorHAnsi" w:hAnsiTheme="minorHAnsi" w:cstheme="minorHAnsi"/>
        </w:rPr>
        <w:t xml:space="preserve">́ ou une partie de son </w:t>
      </w:r>
      <w:r w:rsidR="006C28A9" w:rsidRPr="006C28A9">
        <w:rPr>
          <w:rFonts w:asciiTheme="minorHAnsi" w:hAnsiTheme="minorHAnsi" w:cstheme="minorHAnsi"/>
        </w:rPr>
        <w:t>activité</w:t>
      </w:r>
      <w:r w:rsidRPr="006C28A9">
        <w:rPr>
          <w:rFonts w:asciiTheme="minorHAnsi" w:hAnsiTheme="minorHAnsi" w:cstheme="minorHAnsi"/>
        </w:rPr>
        <w:t>́ d’</w:t>
      </w:r>
      <w:r w:rsidR="006C28A9" w:rsidRPr="006C28A9">
        <w:rPr>
          <w:rFonts w:asciiTheme="minorHAnsi" w:hAnsiTheme="minorHAnsi" w:cstheme="minorHAnsi"/>
        </w:rPr>
        <w:t>intérêt</w:t>
      </w:r>
      <w:r w:rsidRPr="006C28A9">
        <w:rPr>
          <w:rFonts w:asciiTheme="minorHAnsi" w:hAnsiTheme="minorHAnsi" w:cstheme="minorHAnsi"/>
        </w:rPr>
        <w:t xml:space="preserve"> </w:t>
      </w:r>
      <w:r w:rsidR="006C28A9" w:rsidRPr="006C28A9">
        <w:rPr>
          <w:rFonts w:asciiTheme="minorHAnsi" w:hAnsiTheme="minorHAnsi" w:cstheme="minorHAnsi"/>
        </w:rPr>
        <w:t>général</w:t>
      </w:r>
      <w:r w:rsidRPr="006C28A9">
        <w:rPr>
          <w:rFonts w:asciiTheme="minorHAnsi" w:hAnsiTheme="minorHAnsi" w:cstheme="minorHAnsi"/>
        </w:rPr>
        <w:t xml:space="preserve"> sur le territoire communal ou au </w:t>
      </w:r>
      <w:r w:rsidR="006C28A9" w:rsidRPr="006C28A9">
        <w:rPr>
          <w:rFonts w:asciiTheme="minorHAnsi" w:hAnsiTheme="minorHAnsi" w:cstheme="minorHAnsi"/>
        </w:rPr>
        <w:t>bénéfice</w:t>
      </w:r>
      <w:r w:rsidRPr="006C28A9">
        <w:rPr>
          <w:rFonts w:asciiTheme="minorHAnsi" w:hAnsiTheme="minorHAnsi" w:cstheme="minorHAnsi"/>
        </w:rPr>
        <w:t xml:space="preserve"> de</w:t>
      </w:r>
      <w:r w:rsidR="00A949FF" w:rsidRPr="006C28A9">
        <w:rPr>
          <w:rFonts w:asciiTheme="minorHAnsi" w:hAnsiTheme="minorHAnsi" w:cstheme="minorHAnsi"/>
        </w:rPr>
        <w:t xml:space="preserve">s </w:t>
      </w:r>
      <w:proofErr w:type="spellStart"/>
      <w:r w:rsidR="00001604" w:rsidRPr="006C28A9">
        <w:rPr>
          <w:rFonts w:asciiTheme="minorHAnsi" w:hAnsiTheme="minorHAnsi" w:cstheme="minorHAnsi"/>
        </w:rPr>
        <w:t>Azkaindar</w:t>
      </w:r>
      <w:proofErr w:type="spellEnd"/>
      <w:r w:rsidR="00A949FF" w:rsidRPr="006C28A9">
        <w:rPr>
          <w:rFonts w:asciiTheme="minorHAnsi" w:hAnsiTheme="minorHAnsi" w:cstheme="minorHAnsi"/>
        </w:rPr>
        <w:t xml:space="preserve"> </w:t>
      </w:r>
      <w:r w:rsidRPr="006C28A9">
        <w:rPr>
          <w:rFonts w:asciiTheme="minorHAnsi" w:hAnsiTheme="minorHAnsi" w:cstheme="minorHAnsi"/>
        </w:rPr>
        <w:t xml:space="preserve">ou </w:t>
      </w:r>
      <w:r w:rsidR="006C28A9" w:rsidRPr="006C28A9">
        <w:rPr>
          <w:rFonts w:asciiTheme="minorHAnsi" w:hAnsiTheme="minorHAnsi" w:cstheme="minorHAnsi"/>
        </w:rPr>
        <w:t>représenter</w:t>
      </w:r>
      <w:r w:rsidRPr="006C28A9">
        <w:rPr>
          <w:rFonts w:asciiTheme="minorHAnsi" w:hAnsiTheme="minorHAnsi" w:cstheme="minorHAnsi"/>
        </w:rPr>
        <w:t xml:space="preserve"> une cause nationale ou internationale, </w:t>
      </w:r>
    </w:p>
    <w:p w14:paraId="4EA5EE6E" w14:textId="09B2C5C9" w:rsidR="00E405B0" w:rsidRPr="006C28A9" w:rsidRDefault="00E405B0" w:rsidP="006C28A9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C28A9">
        <w:rPr>
          <w:rFonts w:asciiTheme="minorHAnsi" w:hAnsiTheme="minorHAnsi" w:cstheme="minorHAnsi"/>
        </w:rPr>
        <w:lastRenderedPageBreak/>
        <w:t xml:space="preserve">Avoir des </w:t>
      </w:r>
      <w:proofErr w:type="spellStart"/>
      <w:r w:rsidRPr="006C28A9">
        <w:rPr>
          <w:rFonts w:asciiTheme="minorHAnsi" w:hAnsiTheme="minorHAnsi" w:cstheme="minorHAnsi"/>
        </w:rPr>
        <w:t>activités</w:t>
      </w:r>
      <w:proofErr w:type="spellEnd"/>
      <w:r w:rsidRPr="006C28A9">
        <w:rPr>
          <w:rFonts w:asciiTheme="minorHAnsi" w:hAnsiTheme="minorHAnsi" w:cstheme="minorHAnsi"/>
        </w:rPr>
        <w:t xml:space="preserve"> conformes à la politique </w:t>
      </w:r>
      <w:r w:rsidR="00125FE7" w:rsidRPr="006C28A9">
        <w:rPr>
          <w:rFonts w:asciiTheme="minorHAnsi" w:hAnsiTheme="minorHAnsi" w:cstheme="minorHAnsi"/>
        </w:rPr>
        <w:t>générale</w:t>
      </w:r>
      <w:r w:rsidRPr="006C28A9">
        <w:rPr>
          <w:rFonts w:asciiTheme="minorHAnsi" w:hAnsiTheme="minorHAnsi" w:cstheme="minorHAnsi"/>
        </w:rPr>
        <w:t xml:space="preserve"> </w:t>
      </w:r>
      <w:r w:rsidR="00A949FF" w:rsidRPr="006C28A9">
        <w:rPr>
          <w:rFonts w:asciiTheme="minorHAnsi" w:hAnsiTheme="minorHAnsi" w:cstheme="minorHAnsi"/>
        </w:rPr>
        <w:t>d</w:t>
      </w:r>
      <w:r w:rsidR="00001604" w:rsidRPr="006C28A9">
        <w:rPr>
          <w:rFonts w:asciiTheme="minorHAnsi" w:hAnsiTheme="minorHAnsi" w:cstheme="minorHAnsi"/>
        </w:rPr>
        <w:t>e</w:t>
      </w:r>
      <w:r w:rsidR="00A949FF" w:rsidRPr="006C28A9">
        <w:rPr>
          <w:rFonts w:asciiTheme="minorHAnsi" w:hAnsiTheme="minorHAnsi" w:cstheme="minorHAnsi"/>
        </w:rPr>
        <w:t xml:space="preserve"> la municipalité d’Ascain </w:t>
      </w:r>
      <w:r w:rsidRPr="006C28A9">
        <w:rPr>
          <w:rFonts w:asciiTheme="minorHAnsi" w:hAnsiTheme="minorHAnsi" w:cstheme="minorHAnsi"/>
        </w:rPr>
        <w:t xml:space="preserve">en </w:t>
      </w:r>
      <w:proofErr w:type="spellStart"/>
      <w:r w:rsidRPr="006C28A9">
        <w:rPr>
          <w:rFonts w:asciiTheme="minorHAnsi" w:hAnsiTheme="minorHAnsi" w:cstheme="minorHAnsi"/>
        </w:rPr>
        <w:t>matière</w:t>
      </w:r>
      <w:proofErr w:type="spellEnd"/>
      <w:r w:rsidRPr="006C28A9">
        <w:rPr>
          <w:rFonts w:asciiTheme="minorHAnsi" w:hAnsiTheme="minorHAnsi" w:cstheme="minorHAnsi"/>
        </w:rPr>
        <w:t xml:space="preserve"> d’animations sportives, culturelles, sociales et </w:t>
      </w:r>
      <w:proofErr w:type="spellStart"/>
      <w:r w:rsidRPr="006C28A9">
        <w:rPr>
          <w:rFonts w:asciiTheme="minorHAnsi" w:hAnsiTheme="minorHAnsi" w:cstheme="minorHAnsi"/>
        </w:rPr>
        <w:t>économiques</w:t>
      </w:r>
      <w:proofErr w:type="spellEnd"/>
      <w:r w:rsidRPr="006C28A9">
        <w:rPr>
          <w:rFonts w:asciiTheme="minorHAnsi" w:hAnsiTheme="minorHAnsi" w:cstheme="minorHAnsi"/>
        </w:rPr>
        <w:t xml:space="preserve">, </w:t>
      </w:r>
    </w:p>
    <w:p w14:paraId="4EB8D816" w14:textId="6C422D14" w:rsidR="00E405B0" w:rsidRPr="006C28A9" w:rsidRDefault="00E405B0" w:rsidP="006C28A9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C28A9">
        <w:rPr>
          <w:rFonts w:asciiTheme="minorHAnsi" w:hAnsiTheme="minorHAnsi" w:cstheme="minorHAnsi"/>
        </w:rPr>
        <w:t xml:space="preserve">Ne poursuivre aucun but politique ou religieux, </w:t>
      </w:r>
    </w:p>
    <w:p w14:paraId="2446B3F0" w14:textId="66E58575" w:rsidR="00125FE7" w:rsidRPr="006C28A9" w:rsidRDefault="00125FE7" w:rsidP="006C28A9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C28A9">
        <w:rPr>
          <w:rFonts w:asciiTheme="minorHAnsi" w:hAnsiTheme="minorHAnsi" w:cstheme="minorHAnsi"/>
        </w:rPr>
        <w:t>S’engager dans une démarche éco responsable,</w:t>
      </w:r>
    </w:p>
    <w:p w14:paraId="4771BFE6" w14:textId="7B0E59DD" w:rsidR="00125FE7" w:rsidRPr="006C28A9" w:rsidRDefault="00125FE7" w:rsidP="006C28A9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C28A9">
        <w:rPr>
          <w:rFonts w:asciiTheme="minorHAnsi" w:hAnsiTheme="minorHAnsi" w:cstheme="minorHAnsi"/>
        </w:rPr>
        <w:t>Promouvoir la langue basque,</w:t>
      </w:r>
    </w:p>
    <w:p w14:paraId="71DBBFDB" w14:textId="63E5AB79" w:rsidR="00407902" w:rsidRPr="006C28A9" w:rsidRDefault="00E405B0" w:rsidP="006C28A9">
      <w:pPr>
        <w:pStyle w:val="Paragraphedeliste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6C28A9">
        <w:rPr>
          <w:rFonts w:asciiTheme="minorHAnsi" w:hAnsiTheme="minorHAnsi" w:cstheme="minorHAnsi"/>
        </w:rPr>
        <w:t xml:space="preserve">Avoir </w:t>
      </w:r>
      <w:proofErr w:type="spellStart"/>
      <w:r w:rsidRPr="006C28A9">
        <w:rPr>
          <w:rFonts w:asciiTheme="minorHAnsi" w:hAnsiTheme="minorHAnsi" w:cstheme="minorHAnsi"/>
        </w:rPr>
        <w:t>présente</w:t>
      </w:r>
      <w:proofErr w:type="spellEnd"/>
      <w:r w:rsidRPr="006C28A9">
        <w:rPr>
          <w:rFonts w:asciiTheme="minorHAnsi" w:hAnsiTheme="minorHAnsi" w:cstheme="minorHAnsi"/>
        </w:rPr>
        <w:t xml:space="preserve">́ une demande conforme aux dispositions de l’article 5 du </w:t>
      </w:r>
      <w:proofErr w:type="spellStart"/>
      <w:r w:rsidRPr="006C28A9">
        <w:rPr>
          <w:rFonts w:asciiTheme="minorHAnsi" w:hAnsiTheme="minorHAnsi" w:cstheme="minorHAnsi"/>
        </w:rPr>
        <w:t>présent</w:t>
      </w:r>
      <w:proofErr w:type="spellEnd"/>
      <w:r w:rsidRPr="006C28A9">
        <w:rPr>
          <w:rFonts w:asciiTheme="minorHAnsi" w:hAnsiTheme="minorHAnsi" w:cstheme="minorHAnsi"/>
        </w:rPr>
        <w:t xml:space="preserve"> </w:t>
      </w:r>
      <w:proofErr w:type="spellStart"/>
      <w:r w:rsidRPr="006C28A9">
        <w:rPr>
          <w:rFonts w:asciiTheme="minorHAnsi" w:hAnsiTheme="minorHAnsi" w:cstheme="minorHAnsi"/>
        </w:rPr>
        <w:t>règlement</w:t>
      </w:r>
      <w:proofErr w:type="spellEnd"/>
      <w:r w:rsidRPr="006C28A9">
        <w:rPr>
          <w:rFonts w:asciiTheme="minorHAnsi" w:hAnsiTheme="minorHAnsi" w:cstheme="minorHAnsi"/>
        </w:rPr>
        <w:t>.</w:t>
      </w:r>
    </w:p>
    <w:p w14:paraId="165C2494" w14:textId="77777777" w:rsidR="00A949FF" w:rsidRPr="00637485" w:rsidRDefault="00407902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>Désormais, l</w:t>
      </w:r>
      <w:r w:rsidR="00A949FF" w:rsidRPr="00637485">
        <w:rPr>
          <w:rFonts w:asciiTheme="minorHAnsi" w:hAnsiTheme="minorHAnsi" w:cstheme="minorHAnsi"/>
        </w:rPr>
        <w:t>es associations doivent être engagées dans une démarche de développement durable et de protection de l’environnement</w:t>
      </w:r>
      <w:r w:rsidRPr="00637485">
        <w:rPr>
          <w:rFonts w:asciiTheme="minorHAnsi" w:hAnsiTheme="minorHAnsi" w:cstheme="minorHAnsi"/>
        </w:rPr>
        <w:t xml:space="preserve"> : la municipalité veillera à </w:t>
      </w:r>
      <w:r w:rsidR="0034542F" w:rsidRPr="00637485">
        <w:rPr>
          <w:rFonts w:asciiTheme="minorHAnsi" w:hAnsiTheme="minorHAnsi" w:cstheme="minorHAnsi"/>
        </w:rPr>
        <w:t xml:space="preserve">la reconnaissance et la meilleure prise en compte par le tissu associatif des principes du </w:t>
      </w:r>
      <w:proofErr w:type="spellStart"/>
      <w:r w:rsidR="0034542F" w:rsidRPr="00637485">
        <w:rPr>
          <w:rFonts w:asciiTheme="minorHAnsi" w:hAnsiTheme="minorHAnsi" w:cstheme="minorHAnsi"/>
        </w:rPr>
        <w:t>développement</w:t>
      </w:r>
      <w:proofErr w:type="spellEnd"/>
      <w:r w:rsidR="0034542F" w:rsidRPr="00637485">
        <w:rPr>
          <w:rFonts w:asciiTheme="minorHAnsi" w:hAnsiTheme="minorHAnsi" w:cstheme="minorHAnsi"/>
        </w:rPr>
        <w:t xml:space="preserve"> durable</w:t>
      </w:r>
    </w:p>
    <w:p w14:paraId="18447878" w14:textId="31840383" w:rsidR="0034542F" w:rsidRPr="00637485" w:rsidRDefault="0034542F" w:rsidP="00637485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Une attention </w:t>
      </w:r>
      <w:proofErr w:type="spellStart"/>
      <w:r w:rsidRPr="00637485">
        <w:rPr>
          <w:rFonts w:asciiTheme="minorHAnsi" w:hAnsiTheme="minorHAnsi" w:cstheme="minorHAnsi"/>
        </w:rPr>
        <w:t>particulière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r w:rsidR="00BB32E8" w:rsidRPr="00637485">
        <w:rPr>
          <w:rFonts w:asciiTheme="minorHAnsi" w:hAnsiTheme="minorHAnsi" w:cstheme="minorHAnsi"/>
        </w:rPr>
        <w:t xml:space="preserve">sera </w:t>
      </w:r>
      <w:proofErr w:type="spellStart"/>
      <w:r w:rsidR="00BB32E8" w:rsidRPr="00637485">
        <w:rPr>
          <w:rFonts w:asciiTheme="minorHAnsi" w:hAnsiTheme="minorHAnsi" w:cstheme="minorHAnsi"/>
        </w:rPr>
        <w:t>accordée</w:t>
      </w:r>
      <w:proofErr w:type="spellEnd"/>
      <w:r w:rsidRPr="00637485">
        <w:rPr>
          <w:rFonts w:asciiTheme="minorHAnsi" w:hAnsiTheme="minorHAnsi" w:cstheme="minorHAnsi"/>
        </w:rPr>
        <w:t xml:space="preserve"> à toutes les </w:t>
      </w:r>
      <w:proofErr w:type="spellStart"/>
      <w:r w:rsidRPr="00637485">
        <w:rPr>
          <w:rFonts w:asciiTheme="minorHAnsi" w:hAnsiTheme="minorHAnsi" w:cstheme="minorHAnsi"/>
        </w:rPr>
        <w:t>démarches</w:t>
      </w:r>
      <w:proofErr w:type="spellEnd"/>
      <w:r w:rsidRPr="00637485">
        <w:rPr>
          <w:rFonts w:asciiTheme="minorHAnsi" w:hAnsiTheme="minorHAnsi" w:cstheme="minorHAnsi"/>
        </w:rPr>
        <w:t xml:space="preserve">, actions, projets, qui, contribueront au </w:t>
      </w:r>
      <w:proofErr w:type="spellStart"/>
      <w:r w:rsidRPr="00637485">
        <w:rPr>
          <w:rFonts w:asciiTheme="minorHAnsi" w:hAnsiTheme="minorHAnsi" w:cstheme="minorHAnsi"/>
        </w:rPr>
        <w:t>développement</w:t>
      </w:r>
      <w:proofErr w:type="spellEnd"/>
      <w:r w:rsidRPr="00637485">
        <w:rPr>
          <w:rFonts w:asciiTheme="minorHAnsi" w:hAnsiTheme="minorHAnsi" w:cstheme="minorHAnsi"/>
        </w:rPr>
        <w:t xml:space="preserve"> durable par des pratiques </w:t>
      </w:r>
      <w:proofErr w:type="spellStart"/>
      <w:r w:rsidRPr="00637485">
        <w:rPr>
          <w:rFonts w:asciiTheme="minorHAnsi" w:hAnsiTheme="minorHAnsi" w:cstheme="minorHAnsi"/>
        </w:rPr>
        <w:t>éco-responsables</w:t>
      </w:r>
      <w:proofErr w:type="spellEnd"/>
      <w:r w:rsidRPr="00637485">
        <w:rPr>
          <w:rFonts w:asciiTheme="minorHAnsi" w:hAnsiTheme="minorHAnsi" w:cstheme="minorHAnsi"/>
        </w:rPr>
        <w:t xml:space="preserve"> (</w:t>
      </w:r>
      <w:proofErr w:type="spellStart"/>
      <w:r w:rsidRPr="00637485">
        <w:rPr>
          <w:rFonts w:asciiTheme="minorHAnsi" w:hAnsiTheme="minorHAnsi" w:cstheme="minorHAnsi"/>
        </w:rPr>
        <w:t>denrées</w:t>
      </w:r>
      <w:proofErr w:type="spellEnd"/>
      <w:r w:rsidRPr="00637485">
        <w:rPr>
          <w:rFonts w:asciiTheme="minorHAnsi" w:hAnsiTheme="minorHAnsi" w:cstheme="minorHAnsi"/>
        </w:rPr>
        <w:t xml:space="preserve"> alimentaires bio ou issues de circuits courts, tri des </w:t>
      </w:r>
      <w:proofErr w:type="spellStart"/>
      <w:r w:rsidRPr="00637485">
        <w:rPr>
          <w:rFonts w:asciiTheme="minorHAnsi" w:hAnsiTheme="minorHAnsi" w:cstheme="minorHAnsi"/>
        </w:rPr>
        <w:t>déchets</w:t>
      </w:r>
      <w:proofErr w:type="spellEnd"/>
      <w:r w:rsidRPr="00637485">
        <w:rPr>
          <w:rFonts w:asciiTheme="minorHAnsi" w:hAnsiTheme="minorHAnsi" w:cstheme="minorHAnsi"/>
        </w:rPr>
        <w:t xml:space="preserve">, utilisation de produits d’entretien </w:t>
      </w:r>
      <w:proofErr w:type="spellStart"/>
      <w:r w:rsidRPr="00637485">
        <w:rPr>
          <w:rFonts w:asciiTheme="minorHAnsi" w:hAnsiTheme="minorHAnsi" w:cstheme="minorHAnsi"/>
        </w:rPr>
        <w:t>bénéficiant</w:t>
      </w:r>
      <w:proofErr w:type="spellEnd"/>
      <w:r w:rsidRPr="00637485">
        <w:rPr>
          <w:rFonts w:asciiTheme="minorHAnsi" w:hAnsiTheme="minorHAnsi" w:cstheme="minorHAnsi"/>
        </w:rPr>
        <w:t xml:space="preserve"> d’</w:t>
      </w:r>
      <w:proofErr w:type="spellStart"/>
      <w:r w:rsidRPr="00637485">
        <w:rPr>
          <w:rFonts w:asciiTheme="minorHAnsi" w:hAnsiTheme="minorHAnsi" w:cstheme="minorHAnsi"/>
        </w:rPr>
        <w:t>écolabels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européens</w:t>
      </w:r>
      <w:proofErr w:type="spellEnd"/>
      <w:r w:rsidRPr="00637485">
        <w:rPr>
          <w:rFonts w:asciiTheme="minorHAnsi" w:hAnsiTheme="minorHAnsi" w:cstheme="minorHAnsi"/>
        </w:rPr>
        <w:t xml:space="preserve">, nomination d’un </w:t>
      </w:r>
      <w:proofErr w:type="spellStart"/>
      <w:r w:rsidRPr="00637485">
        <w:rPr>
          <w:rFonts w:asciiTheme="minorHAnsi" w:hAnsiTheme="minorHAnsi" w:cstheme="minorHAnsi"/>
        </w:rPr>
        <w:t>référent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développement</w:t>
      </w:r>
      <w:proofErr w:type="spellEnd"/>
      <w:r w:rsidRPr="00637485">
        <w:rPr>
          <w:rFonts w:asciiTheme="minorHAnsi" w:hAnsiTheme="minorHAnsi" w:cstheme="minorHAnsi"/>
        </w:rPr>
        <w:t xml:space="preserve"> durable dans l’association, </w:t>
      </w:r>
      <w:proofErr w:type="spellStart"/>
      <w:r w:rsidRPr="00637485">
        <w:rPr>
          <w:rFonts w:asciiTheme="minorHAnsi" w:hAnsiTheme="minorHAnsi" w:cstheme="minorHAnsi"/>
        </w:rPr>
        <w:t>établissement</w:t>
      </w:r>
      <w:proofErr w:type="spellEnd"/>
      <w:r w:rsidRPr="00637485">
        <w:rPr>
          <w:rFonts w:asciiTheme="minorHAnsi" w:hAnsiTheme="minorHAnsi" w:cstheme="minorHAnsi"/>
        </w:rPr>
        <w:t xml:space="preserve"> d’un rapport annuel des actions entreprises en faveur du </w:t>
      </w:r>
      <w:proofErr w:type="spellStart"/>
      <w:r w:rsidRPr="00637485">
        <w:rPr>
          <w:rFonts w:asciiTheme="minorHAnsi" w:hAnsiTheme="minorHAnsi" w:cstheme="minorHAnsi"/>
        </w:rPr>
        <w:t>développement</w:t>
      </w:r>
      <w:proofErr w:type="spellEnd"/>
      <w:r w:rsidRPr="00637485">
        <w:rPr>
          <w:rFonts w:asciiTheme="minorHAnsi" w:hAnsiTheme="minorHAnsi" w:cstheme="minorHAnsi"/>
        </w:rPr>
        <w:t xml:space="preserve"> durable...) </w:t>
      </w:r>
    </w:p>
    <w:p w14:paraId="15CE5981" w14:textId="00C06EF2" w:rsidR="00E405B0" w:rsidRPr="00637485" w:rsidRDefault="00E405B0" w:rsidP="00FE5F7F">
      <w:pPr>
        <w:pStyle w:val="Titre2"/>
        <w:spacing w:before="600"/>
      </w:pPr>
      <w:r w:rsidRPr="00637485">
        <w:t xml:space="preserve">Article 3 : Types de subvention </w:t>
      </w:r>
    </w:p>
    <w:p w14:paraId="284C6F66" w14:textId="4BDBADF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Les associations </w:t>
      </w:r>
      <w:proofErr w:type="spellStart"/>
      <w:r w:rsidRPr="00637485">
        <w:rPr>
          <w:rFonts w:asciiTheme="minorHAnsi" w:hAnsiTheme="minorHAnsi" w:cstheme="minorHAnsi"/>
        </w:rPr>
        <w:t>éligibles</w:t>
      </w:r>
      <w:proofErr w:type="spellEnd"/>
      <w:r w:rsidRPr="00637485">
        <w:rPr>
          <w:rFonts w:asciiTheme="minorHAnsi" w:hAnsiTheme="minorHAnsi" w:cstheme="minorHAnsi"/>
        </w:rPr>
        <w:t xml:space="preserve"> peuvent formuler deux types de demande : </w:t>
      </w:r>
    </w:p>
    <w:p w14:paraId="175A651D" w14:textId="035229C3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3029C">
        <w:rPr>
          <w:rFonts w:asciiTheme="minorHAnsi" w:hAnsiTheme="minorHAnsi" w:cstheme="minorHAnsi"/>
          <w:b/>
          <w:bCs/>
        </w:rPr>
        <w:t xml:space="preserve">Une subvention de fonctionnement : </w:t>
      </w:r>
    </w:p>
    <w:p w14:paraId="01E5C0D6" w14:textId="77777777" w:rsidR="00E405B0" w:rsidRPr="00C3029C" w:rsidRDefault="00E405B0" w:rsidP="00C3029C">
      <w:pPr>
        <w:pStyle w:val="Paragraphedeliste"/>
        <w:spacing w:line="360" w:lineRule="auto"/>
        <w:ind w:left="1080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Cette subvention est une aide </w:t>
      </w:r>
      <w:proofErr w:type="spellStart"/>
      <w:r w:rsidRPr="00C3029C">
        <w:rPr>
          <w:rFonts w:asciiTheme="minorHAnsi" w:hAnsiTheme="minorHAnsi" w:cstheme="minorHAnsi"/>
        </w:rPr>
        <w:t>financière</w:t>
      </w:r>
      <w:proofErr w:type="spellEnd"/>
      <w:r w:rsidRPr="00C3029C">
        <w:rPr>
          <w:rFonts w:asciiTheme="minorHAnsi" w:hAnsiTheme="minorHAnsi" w:cstheme="minorHAnsi"/>
        </w:rPr>
        <w:t xml:space="preserve"> de la Ville à l’exercice de l’</w:t>
      </w:r>
      <w:proofErr w:type="spellStart"/>
      <w:r w:rsidRPr="00C3029C">
        <w:rPr>
          <w:rFonts w:asciiTheme="minorHAnsi" w:hAnsiTheme="minorHAnsi" w:cstheme="minorHAnsi"/>
        </w:rPr>
        <w:t>activite</w:t>
      </w:r>
      <w:proofErr w:type="spellEnd"/>
      <w:r w:rsidRPr="00C3029C">
        <w:rPr>
          <w:rFonts w:asciiTheme="minorHAnsi" w:hAnsiTheme="minorHAnsi" w:cstheme="minorHAnsi"/>
        </w:rPr>
        <w:t xml:space="preserve">́ ou des </w:t>
      </w:r>
      <w:proofErr w:type="spellStart"/>
      <w:r w:rsidRPr="00C3029C">
        <w:rPr>
          <w:rFonts w:asciiTheme="minorHAnsi" w:hAnsiTheme="minorHAnsi" w:cstheme="minorHAnsi"/>
        </w:rPr>
        <w:t>activités</w:t>
      </w:r>
      <w:proofErr w:type="spellEnd"/>
      <w:r w:rsidRPr="00C3029C">
        <w:rPr>
          <w:rFonts w:asciiTheme="minorHAnsi" w:hAnsiTheme="minorHAnsi" w:cstheme="minorHAnsi"/>
        </w:rPr>
        <w:t xml:space="preserve"> courantes de l’association. Le montant est variable selon les </w:t>
      </w:r>
      <w:proofErr w:type="spellStart"/>
      <w:r w:rsidRPr="00C3029C">
        <w:rPr>
          <w:rFonts w:asciiTheme="minorHAnsi" w:hAnsiTheme="minorHAnsi" w:cstheme="minorHAnsi"/>
        </w:rPr>
        <w:t>critères</w:t>
      </w:r>
      <w:proofErr w:type="spellEnd"/>
      <w:r w:rsidRPr="00C3029C">
        <w:rPr>
          <w:rFonts w:asciiTheme="minorHAnsi" w:hAnsiTheme="minorHAnsi" w:cstheme="minorHAnsi"/>
        </w:rPr>
        <w:t xml:space="preserve"> d’attribution </w:t>
      </w:r>
      <w:proofErr w:type="spellStart"/>
      <w:r w:rsidRPr="00C3029C">
        <w:rPr>
          <w:rFonts w:asciiTheme="minorHAnsi" w:hAnsiTheme="minorHAnsi" w:cstheme="minorHAnsi"/>
        </w:rPr>
        <w:t>fixés</w:t>
      </w:r>
      <w:proofErr w:type="spellEnd"/>
      <w:r w:rsidRPr="00C3029C">
        <w:rPr>
          <w:rFonts w:asciiTheme="minorHAnsi" w:hAnsiTheme="minorHAnsi" w:cstheme="minorHAnsi"/>
        </w:rPr>
        <w:t xml:space="preserve"> à l’article 8. </w:t>
      </w:r>
    </w:p>
    <w:p w14:paraId="5D9C247D" w14:textId="44ABBBCF" w:rsidR="00FE5F7F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C3029C">
        <w:rPr>
          <w:rFonts w:asciiTheme="minorHAnsi" w:hAnsiTheme="minorHAnsi" w:cstheme="minorHAnsi"/>
          <w:b/>
          <w:bCs/>
        </w:rPr>
        <w:t>Une subvention dite exceptionnelle</w:t>
      </w:r>
      <w:r w:rsidR="00E501D8" w:rsidRPr="00C3029C">
        <w:rPr>
          <w:rFonts w:asciiTheme="minorHAnsi" w:hAnsiTheme="minorHAnsi" w:cstheme="minorHAnsi"/>
          <w:b/>
          <w:bCs/>
        </w:rPr>
        <w:t> :</w:t>
      </w:r>
    </w:p>
    <w:p w14:paraId="7C0543A7" w14:textId="060A8550" w:rsidR="004D1BC5" w:rsidRPr="00C3029C" w:rsidRDefault="00E405B0" w:rsidP="00C3029C">
      <w:pPr>
        <w:pStyle w:val="Paragraphedeliste"/>
        <w:spacing w:line="360" w:lineRule="auto"/>
        <w:ind w:left="1080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Cette subvention peut </w:t>
      </w:r>
      <w:proofErr w:type="spellStart"/>
      <w:r w:rsidRPr="00C3029C">
        <w:rPr>
          <w:rFonts w:asciiTheme="minorHAnsi" w:hAnsiTheme="minorHAnsi" w:cstheme="minorHAnsi"/>
        </w:rPr>
        <w:t>être</w:t>
      </w:r>
      <w:proofErr w:type="spellEnd"/>
      <w:r w:rsidRPr="00C3029C">
        <w:rPr>
          <w:rFonts w:asciiTheme="minorHAnsi" w:hAnsiTheme="minorHAnsi" w:cstheme="minorHAnsi"/>
        </w:rPr>
        <w:t xml:space="preserve"> </w:t>
      </w:r>
      <w:proofErr w:type="spellStart"/>
      <w:r w:rsidRPr="00C3029C">
        <w:rPr>
          <w:rFonts w:asciiTheme="minorHAnsi" w:hAnsiTheme="minorHAnsi" w:cstheme="minorHAnsi"/>
        </w:rPr>
        <w:t>demandée</w:t>
      </w:r>
      <w:proofErr w:type="spellEnd"/>
      <w:r w:rsidRPr="00C3029C">
        <w:rPr>
          <w:rFonts w:asciiTheme="minorHAnsi" w:hAnsiTheme="minorHAnsi" w:cstheme="minorHAnsi"/>
        </w:rPr>
        <w:t xml:space="preserve"> pour la </w:t>
      </w:r>
      <w:proofErr w:type="spellStart"/>
      <w:r w:rsidRPr="00C3029C">
        <w:rPr>
          <w:rFonts w:asciiTheme="minorHAnsi" w:hAnsiTheme="minorHAnsi" w:cstheme="minorHAnsi"/>
        </w:rPr>
        <w:t>réalisation</w:t>
      </w:r>
      <w:proofErr w:type="spellEnd"/>
      <w:r w:rsidRPr="00C3029C">
        <w:rPr>
          <w:rFonts w:asciiTheme="minorHAnsi" w:hAnsiTheme="minorHAnsi" w:cstheme="minorHAnsi"/>
        </w:rPr>
        <w:t xml:space="preserve"> d’une </w:t>
      </w:r>
      <w:proofErr w:type="spellStart"/>
      <w:r w:rsidRPr="00C3029C">
        <w:rPr>
          <w:rFonts w:asciiTheme="minorHAnsi" w:hAnsiTheme="minorHAnsi" w:cstheme="minorHAnsi"/>
        </w:rPr>
        <w:t>activite</w:t>
      </w:r>
      <w:proofErr w:type="spellEnd"/>
      <w:r w:rsidRPr="00C3029C">
        <w:rPr>
          <w:rFonts w:asciiTheme="minorHAnsi" w:hAnsiTheme="minorHAnsi" w:cstheme="minorHAnsi"/>
        </w:rPr>
        <w:t xml:space="preserve">́ </w:t>
      </w:r>
      <w:proofErr w:type="spellStart"/>
      <w:proofErr w:type="gramStart"/>
      <w:r w:rsidRPr="00C3029C">
        <w:rPr>
          <w:rFonts w:asciiTheme="minorHAnsi" w:hAnsiTheme="minorHAnsi" w:cstheme="minorHAnsi"/>
        </w:rPr>
        <w:t>spécifique</w:t>
      </w:r>
      <w:proofErr w:type="spellEnd"/>
      <w:r w:rsidRPr="00C3029C">
        <w:rPr>
          <w:rFonts w:asciiTheme="minorHAnsi" w:hAnsiTheme="minorHAnsi" w:cstheme="minorHAnsi"/>
        </w:rPr>
        <w:t xml:space="preserve"> </w:t>
      </w:r>
      <w:r w:rsidR="004D1BC5" w:rsidRPr="00C3029C">
        <w:rPr>
          <w:rFonts w:asciiTheme="minorHAnsi" w:hAnsiTheme="minorHAnsi" w:cstheme="minorHAnsi"/>
        </w:rPr>
        <w:t>,</w:t>
      </w:r>
      <w:proofErr w:type="gramEnd"/>
      <w:r w:rsidRPr="00C3029C">
        <w:rPr>
          <w:rFonts w:asciiTheme="minorHAnsi" w:hAnsiTheme="minorHAnsi" w:cstheme="minorHAnsi"/>
        </w:rPr>
        <w:t xml:space="preserve"> pour une </w:t>
      </w:r>
      <w:proofErr w:type="spellStart"/>
      <w:r w:rsidRPr="00C3029C">
        <w:rPr>
          <w:rFonts w:asciiTheme="minorHAnsi" w:hAnsiTheme="minorHAnsi" w:cstheme="minorHAnsi"/>
        </w:rPr>
        <w:t>opération</w:t>
      </w:r>
      <w:proofErr w:type="spellEnd"/>
      <w:r w:rsidRPr="00C3029C">
        <w:rPr>
          <w:rFonts w:asciiTheme="minorHAnsi" w:hAnsiTheme="minorHAnsi" w:cstheme="minorHAnsi"/>
        </w:rPr>
        <w:t xml:space="preserve"> </w:t>
      </w:r>
      <w:proofErr w:type="spellStart"/>
      <w:r w:rsidRPr="00C3029C">
        <w:rPr>
          <w:rFonts w:asciiTheme="minorHAnsi" w:hAnsiTheme="minorHAnsi" w:cstheme="minorHAnsi"/>
        </w:rPr>
        <w:t>particulière</w:t>
      </w:r>
      <w:proofErr w:type="spellEnd"/>
      <w:r w:rsidR="004D1BC5" w:rsidRPr="00C3029C">
        <w:rPr>
          <w:rFonts w:asciiTheme="minorHAnsi" w:hAnsiTheme="minorHAnsi" w:cstheme="minorHAnsi"/>
        </w:rPr>
        <w:t xml:space="preserve"> ou pour un investissement </w:t>
      </w:r>
      <w:r w:rsidRPr="00C3029C">
        <w:rPr>
          <w:rFonts w:asciiTheme="minorHAnsi" w:hAnsiTheme="minorHAnsi" w:cstheme="minorHAnsi"/>
        </w:rPr>
        <w:t xml:space="preserve">. </w:t>
      </w:r>
    </w:p>
    <w:p w14:paraId="71015600" w14:textId="77777777" w:rsidR="00E405B0" w:rsidRPr="00C3029C" w:rsidRDefault="00E405B0" w:rsidP="00C3029C">
      <w:pPr>
        <w:pStyle w:val="Paragraphedeliste"/>
        <w:spacing w:line="360" w:lineRule="auto"/>
        <w:ind w:left="1080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Elle a un </w:t>
      </w:r>
      <w:proofErr w:type="spellStart"/>
      <w:r w:rsidRPr="00C3029C">
        <w:rPr>
          <w:rFonts w:asciiTheme="minorHAnsi" w:hAnsiTheme="minorHAnsi" w:cstheme="minorHAnsi"/>
        </w:rPr>
        <w:t>caractère</w:t>
      </w:r>
      <w:proofErr w:type="spellEnd"/>
      <w:r w:rsidRPr="00C3029C">
        <w:rPr>
          <w:rFonts w:asciiTheme="minorHAnsi" w:hAnsiTheme="minorHAnsi" w:cstheme="minorHAnsi"/>
        </w:rPr>
        <w:t xml:space="preserve"> exceptionnel et non renouvelable. Celle-ci sera </w:t>
      </w:r>
      <w:proofErr w:type="spellStart"/>
      <w:r w:rsidRPr="00C3029C">
        <w:rPr>
          <w:rFonts w:asciiTheme="minorHAnsi" w:hAnsiTheme="minorHAnsi" w:cstheme="minorHAnsi"/>
        </w:rPr>
        <w:t>versée</w:t>
      </w:r>
      <w:proofErr w:type="spellEnd"/>
      <w:r w:rsidRPr="00C3029C">
        <w:rPr>
          <w:rFonts w:asciiTheme="minorHAnsi" w:hAnsiTheme="minorHAnsi" w:cstheme="minorHAnsi"/>
        </w:rPr>
        <w:t xml:space="preserve"> avant la </w:t>
      </w:r>
      <w:proofErr w:type="spellStart"/>
      <w:r w:rsidRPr="00C3029C">
        <w:rPr>
          <w:rFonts w:asciiTheme="minorHAnsi" w:hAnsiTheme="minorHAnsi" w:cstheme="minorHAnsi"/>
        </w:rPr>
        <w:t>réalisation</w:t>
      </w:r>
      <w:proofErr w:type="spellEnd"/>
      <w:r w:rsidRPr="00C3029C">
        <w:rPr>
          <w:rFonts w:asciiTheme="minorHAnsi" w:hAnsiTheme="minorHAnsi" w:cstheme="minorHAnsi"/>
        </w:rPr>
        <w:t xml:space="preserve"> de l’action. L’association fournira à la commune, </w:t>
      </w:r>
      <w:proofErr w:type="spellStart"/>
      <w:r w:rsidRPr="00C3029C">
        <w:rPr>
          <w:rFonts w:asciiTheme="minorHAnsi" w:hAnsiTheme="minorHAnsi" w:cstheme="minorHAnsi"/>
        </w:rPr>
        <w:t>après</w:t>
      </w:r>
      <w:proofErr w:type="spellEnd"/>
      <w:r w:rsidRPr="00C3029C">
        <w:rPr>
          <w:rFonts w:asciiTheme="minorHAnsi" w:hAnsiTheme="minorHAnsi" w:cstheme="minorHAnsi"/>
        </w:rPr>
        <w:t xml:space="preserve"> l’action, des justificatifs (photos, bilan d’</w:t>
      </w:r>
      <w:proofErr w:type="spellStart"/>
      <w:r w:rsidRPr="00C3029C">
        <w:rPr>
          <w:rFonts w:asciiTheme="minorHAnsi" w:hAnsiTheme="minorHAnsi" w:cstheme="minorHAnsi"/>
        </w:rPr>
        <w:t>activite</w:t>
      </w:r>
      <w:proofErr w:type="spellEnd"/>
      <w:r w:rsidRPr="00C3029C">
        <w:rPr>
          <w:rFonts w:asciiTheme="minorHAnsi" w:hAnsiTheme="minorHAnsi" w:cstheme="minorHAnsi"/>
        </w:rPr>
        <w:t xml:space="preserve">́, etc.) concernant l’action. </w:t>
      </w:r>
    </w:p>
    <w:p w14:paraId="79650AAB" w14:textId="77777777" w:rsidR="00C3029C" w:rsidRDefault="00C3029C" w:rsidP="00637485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5B4D3369" w14:textId="760A04BF" w:rsidR="00E405B0" w:rsidRPr="00637485" w:rsidRDefault="00E405B0" w:rsidP="00C3029C">
      <w:pPr>
        <w:pStyle w:val="Titre2"/>
      </w:pPr>
      <w:r w:rsidRPr="00637485">
        <w:lastRenderedPageBreak/>
        <w:t xml:space="preserve">Article 4 : Les </w:t>
      </w:r>
      <w:r w:rsidR="00407902" w:rsidRPr="00637485">
        <w:t>catégories</w:t>
      </w:r>
      <w:r w:rsidRPr="00637485">
        <w:t xml:space="preserve"> d’associations </w:t>
      </w:r>
      <w:r w:rsidR="0019707B" w:rsidRPr="00637485">
        <w:t>(à définir)</w:t>
      </w:r>
    </w:p>
    <w:p w14:paraId="3BBA3543" w14:textId="5665AD76" w:rsidR="00A949FF" w:rsidRPr="00637485" w:rsidRDefault="00E405B0" w:rsidP="00637485">
      <w:pPr>
        <w:spacing w:line="360" w:lineRule="auto"/>
        <w:contextualSpacing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>La Ville d</w:t>
      </w:r>
      <w:r w:rsidR="00A949FF" w:rsidRPr="00637485">
        <w:rPr>
          <w:rFonts w:asciiTheme="minorHAnsi" w:hAnsiTheme="minorHAnsi" w:cstheme="minorHAnsi"/>
        </w:rPr>
        <w:t xml:space="preserve">’ASCAIN </w:t>
      </w:r>
      <w:r w:rsidRPr="00637485">
        <w:rPr>
          <w:rFonts w:asciiTheme="minorHAnsi" w:hAnsiTheme="minorHAnsi" w:cstheme="minorHAnsi"/>
        </w:rPr>
        <w:t xml:space="preserve">distingue </w:t>
      </w:r>
      <w:r w:rsidR="00A949FF" w:rsidRPr="00637485">
        <w:rPr>
          <w:rFonts w:asciiTheme="minorHAnsi" w:hAnsiTheme="minorHAnsi" w:cstheme="minorHAnsi"/>
        </w:rPr>
        <w:t>six catégories</w:t>
      </w:r>
      <w:r w:rsidRPr="00637485">
        <w:rPr>
          <w:rFonts w:asciiTheme="minorHAnsi" w:hAnsiTheme="minorHAnsi" w:cstheme="minorHAnsi"/>
        </w:rPr>
        <w:t xml:space="preserve"> d’associations </w:t>
      </w:r>
      <w:r w:rsidR="00A949FF" w:rsidRPr="00637485">
        <w:rPr>
          <w:rFonts w:asciiTheme="minorHAnsi" w:hAnsiTheme="minorHAnsi" w:cstheme="minorHAnsi"/>
        </w:rPr>
        <w:t>bénéficiaires</w:t>
      </w:r>
      <w:r w:rsidRPr="00637485">
        <w:rPr>
          <w:rFonts w:asciiTheme="minorHAnsi" w:hAnsiTheme="minorHAnsi" w:cstheme="minorHAnsi"/>
        </w:rPr>
        <w:t xml:space="preserve"> : </w:t>
      </w:r>
    </w:p>
    <w:p w14:paraId="3F7D5F4F" w14:textId="77777777" w:rsidR="00A949FF" w:rsidRPr="00C3029C" w:rsidRDefault="00E405B0" w:rsidP="00C3029C">
      <w:pPr>
        <w:pStyle w:val="Paragraphedeliste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C3029C">
        <w:rPr>
          <w:rFonts w:asciiTheme="minorHAnsi" w:hAnsiTheme="minorHAnsi" w:cstheme="minorHAnsi"/>
        </w:rPr>
        <w:t>Catégorie</w:t>
      </w:r>
      <w:proofErr w:type="spellEnd"/>
      <w:r w:rsidRPr="00C3029C">
        <w:rPr>
          <w:rFonts w:asciiTheme="minorHAnsi" w:hAnsiTheme="minorHAnsi" w:cstheme="minorHAnsi"/>
        </w:rPr>
        <w:t xml:space="preserve"> 1 : sport</w:t>
      </w:r>
      <w:r w:rsidRPr="00C3029C">
        <w:rPr>
          <w:rFonts w:asciiTheme="minorHAnsi" w:hAnsiTheme="minorHAnsi" w:cstheme="minorHAnsi"/>
        </w:rPr>
        <w:br/>
      </w:r>
      <w:proofErr w:type="spellStart"/>
      <w:r w:rsidRPr="00C3029C">
        <w:rPr>
          <w:rFonts w:asciiTheme="minorHAnsi" w:hAnsiTheme="minorHAnsi" w:cstheme="minorHAnsi"/>
        </w:rPr>
        <w:t>Catégorie</w:t>
      </w:r>
      <w:proofErr w:type="spellEnd"/>
      <w:r w:rsidRPr="00C3029C">
        <w:rPr>
          <w:rFonts w:asciiTheme="minorHAnsi" w:hAnsiTheme="minorHAnsi" w:cstheme="minorHAnsi"/>
        </w:rPr>
        <w:t xml:space="preserve"> 2 : culture</w:t>
      </w:r>
      <w:r w:rsidR="0034542F" w:rsidRPr="00C3029C">
        <w:rPr>
          <w:rFonts w:asciiTheme="minorHAnsi" w:hAnsiTheme="minorHAnsi" w:cstheme="minorHAnsi"/>
        </w:rPr>
        <w:t xml:space="preserve"> et patrimoine</w:t>
      </w:r>
      <w:r w:rsidRPr="00C3029C">
        <w:rPr>
          <w:rFonts w:asciiTheme="minorHAnsi" w:hAnsiTheme="minorHAnsi" w:cstheme="minorHAnsi"/>
        </w:rPr>
        <w:br/>
      </w:r>
      <w:proofErr w:type="spellStart"/>
      <w:r w:rsidRPr="00C3029C">
        <w:rPr>
          <w:rFonts w:asciiTheme="minorHAnsi" w:hAnsiTheme="minorHAnsi" w:cstheme="minorHAnsi"/>
        </w:rPr>
        <w:t>Catégorie</w:t>
      </w:r>
      <w:proofErr w:type="spellEnd"/>
      <w:r w:rsidRPr="00C3029C">
        <w:rPr>
          <w:rFonts w:asciiTheme="minorHAnsi" w:hAnsiTheme="minorHAnsi" w:cstheme="minorHAnsi"/>
        </w:rPr>
        <w:t xml:space="preserve"> 3 : </w:t>
      </w:r>
      <w:r w:rsidR="0034542F" w:rsidRPr="00C3029C">
        <w:rPr>
          <w:rFonts w:asciiTheme="minorHAnsi" w:hAnsiTheme="minorHAnsi" w:cstheme="minorHAnsi"/>
        </w:rPr>
        <w:t>interventions sociales et solidaires</w:t>
      </w:r>
    </w:p>
    <w:p w14:paraId="6602CFDB" w14:textId="166682C0" w:rsidR="00E405B0" w:rsidRPr="00C3029C" w:rsidRDefault="00E405B0" w:rsidP="00C3029C">
      <w:pPr>
        <w:pStyle w:val="Paragraphedeliste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C3029C">
        <w:rPr>
          <w:rFonts w:asciiTheme="minorHAnsi" w:hAnsiTheme="minorHAnsi" w:cstheme="minorHAnsi"/>
        </w:rPr>
        <w:t>Catégorie</w:t>
      </w:r>
      <w:proofErr w:type="spellEnd"/>
      <w:r w:rsidRPr="00C3029C">
        <w:rPr>
          <w:rFonts w:asciiTheme="minorHAnsi" w:hAnsiTheme="minorHAnsi" w:cstheme="minorHAnsi"/>
        </w:rPr>
        <w:t xml:space="preserve"> 4 : </w:t>
      </w:r>
      <w:r w:rsidR="0034542F" w:rsidRPr="00C3029C">
        <w:rPr>
          <w:rFonts w:asciiTheme="minorHAnsi" w:hAnsiTheme="minorHAnsi" w:cstheme="minorHAnsi"/>
        </w:rPr>
        <w:t>éducation jeunesse</w:t>
      </w:r>
      <w:r w:rsidRPr="00C3029C">
        <w:rPr>
          <w:rFonts w:asciiTheme="minorHAnsi" w:hAnsiTheme="minorHAnsi" w:cstheme="minorHAnsi"/>
        </w:rPr>
        <w:br/>
      </w:r>
      <w:proofErr w:type="spellStart"/>
      <w:r w:rsidRPr="00C3029C">
        <w:rPr>
          <w:rFonts w:asciiTheme="minorHAnsi" w:hAnsiTheme="minorHAnsi" w:cstheme="minorHAnsi"/>
        </w:rPr>
        <w:t>Catégorie</w:t>
      </w:r>
      <w:proofErr w:type="spellEnd"/>
      <w:r w:rsidRPr="00C3029C">
        <w:rPr>
          <w:rFonts w:asciiTheme="minorHAnsi" w:hAnsiTheme="minorHAnsi" w:cstheme="minorHAnsi"/>
        </w:rPr>
        <w:t xml:space="preserve"> 5 : </w:t>
      </w:r>
      <w:r w:rsidR="0034542F" w:rsidRPr="00C3029C">
        <w:rPr>
          <w:rFonts w:asciiTheme="minorHAnsi" w:hAnsiTheme="minorHAnsi" w:cstheme="minorHAnsi"/>
        </w:rPr>
        <w:t>petite enfance</w:t>
      </w:r>
      <w:r w:rsidRPr="00C3029C">
        <w:rPr>
          <w:rFonts w:asciiTheme="minorHAnsi" w:hAnsiTheme="minorHAnsi" w:cstheme="minorHAnsi"/>
        </w:rPr>
        <w:br/>
      </w:r>
      <w:proofErr w:type="spellStart"/>
      <w:r w:rsidRPr="00C3029C">
        <w:rPr>
          <w:rFonts w:asciiTheme="minorHAnsi" w:hAnsiTheme="minorHAnsi" w:cstheme="minorHAnsi"/>
        </w:rPr>
        <w:t>Catégorie</w:t>
      </w:r>
      <w:proofErr w:type="spellEnd"/>
      <w:r w:rsidRPr="00C3029C">
        <w:rPr>
          <w:rFonts w:asciiTheme="minorHAnsi" w:hAnsiTheme="minorHAnsi" w:cstheme="minorHAnsi"/>
        </w:rPr>
        <w:t xml:space="preserve"> </w:t>
      </w:r>
      <w:r w:rsidR="00A949FF" w:rsidRPr="00C3029C">
        <w:rPr>
          <w:rFonts w:asciiTheme="minorHAnsi" w:hAnsiTheme="minorHAnsi" w:cstheme="minorHAnsi"/>
        </w:rPr>
        <w:t>6</w:t>
      </w:r>
      <w:r w:rsidRPr="00C3029C">
        <w:rPr>
          <w:rFonts w:asciiTheme="minorHAnsi" w:hAnsiTheme="minorHAnsi" w:cstheme="minorHAnsi"/>
        </w:rPr>
        <w:t xml:space="preserve"> : autres (associations qui n’entrent dans aucune des </w:t>
      </w:r>
      <w:proofErr w:type="spellStart"/>
      <w:r w:rsidRPr="00C3029C">
        <w:rPr>
          <w:rFonts w:asciiTheme="minorHAnsi" w:hAnsiTheme="minorHAnsi" w:cstheme="minorHAnsi"/>
        </w:rPr>
        <w:t>catégories</w:t>
      </w:r>
      <w:proofErr w:type="spellEnd"/>
      <w:r w:rsidRPr="00C3029C">
        <w:rPr>
          <w:rFonts w:asciiTheme="minorHAnsi" w:hAnsiTheme="minorHAnsi" w:cstheme="minorHAnsi"/>
        </w:rPr>
        <w:t xml:space="preserve"> 1 à </w:t>
      </w:r>
      <w:r w:rsidR="00A949FF" w:rsidRPr="00C3029C">
        <w:rPr>
          <w:rFonts w:asciiTheme="minorHAnsi" w:hAnsiTheme="minorHAnsi" w:cstheme="minorHAnsi"/>
        </w:rPr>
        <w:t>5</w:t>
      </w:r>
      <w:r w:rsidRPr="00C3029C">
        <w:rPr>
          <w:rFonts w:asciiTheme="minorHAnsi" w:hAnsiTheme="minorHAnsi" w:cstheme="minorHAnsi"/>
        </w:rPr>
        <w:t xml:space="preserve">) </w:t>
      </w:r>
    </w:p>
    <w:p w14:paraId="14ECF1E2" w14:textId="5BD0BBEA" w:rsidR="00E405B0" w:rsidRPr="00637485" w:rsidRDefault="00E405B0" w:rsidP="00C3029C">
      <w:pPr>
        <w:pStyle w:val="Titre2"/>
        <w:spacing w:before="600"/>
      </w:pPr>
      <w:r w:rsidRPr="00637485">
        <w:t xml:space="preserve">Article 5 : </w:t>
      </w:r>
      <w:proofErr w:type="spellStart"/>
      <w:r w:rsidRPr="00637485">
        <w:t>Procédure</w:t>
      </w:r>
      <w:proofErr w:type="spellEnd"/>
      <w:r w:rsidRPr="00637485">
        <w:t xml:space="preserve"> de retrait et </w:t>
      </w:r>
      <w:proofErr w:type="spellStart"/>
      <w:r w:rsidRPr="00637485">
        <w:t>dépôt</w:t>
      </w:r>
      <w:proofErr w:type="spellEnd"/>
      <w:r w:rsidRPr="00637485">
        <w:t xml:space="preserve"> du dossier </w:t>
      </w:r>
    </w:p>
    <w:p w14:paraId="3C20B850" w14:textId="353AC3FA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Toute demande de subvention se </w:t>
      </w:r>
      <w:r w:rsidR="0019707B" w:rsidRPr="00637485">
        <w:rPr>
          <w:rFonts w:asciiTheme="minorHAnsi" w:hAnsiTheme="minorHAnsi" w:cstheme="minorHAnsi"/>
        </w:rPr>
        <w:t>matérialise</w:t>
      </w:r>
      <w:r w:rsidRPr="00637485">
        <w:rPr>
          <w:rFonts w:asciiTheme="minorHAnsi" w:hAnsiTheme="minorHAnsi" w:cstheme="minorHAnsi"/>
        </w:rPr>
        <w:t xml:space="preserve"> par la constitution d’un dossier et doit </w:t>
      </w:r>
      <w:r w:rsidR="0019707B" w:rsidRPr="00637485">
        <w:rPr>
          <w:rFonts w:asciiTheme="minorHAnsi" w:hAnsiTheme="minorHAnsi" w:cstheme="minorHAnsi"/>
        </w:rPr>
        <w:t>être</w:t>
      </w:r>
      <w:r w:rsidRPr="00637485">
        <w:rPr>
          <w:rFonts w:asciiTheme="minorHAnsi" w:hAnsiTheme="minorHAnsi" w:cstheme="minorHAnsi"/>
        </w:rPr>
        <w:t xml:space="preserve"> </w:t>
      </w:r>
      <w:r w:rsidR="0019707B" w:rsidRPr="00637485">
        <w:rPr>
          <w:rFonts w:asciiTheme="minorHAnsi" w:hAnsiTheme="minorHAnsi" w:cstheme="minorHAnsi"/>
        </w:rPr>
        <w:t>adressée</w:t>
      </w:r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>̀ : Monsieur le Maire</w:t>
      </w:r>
      <w:r w:rsidR="00330FB3" w:rsidRPr="00637485">
        <w:rPr>
          <w:rFonts w:asciiTheme="minorHAnsi" w:hAnsiTheme="minorHAnsi" w:cstheme="minorHAnsi"/>
        </w:rPr>
        <w:t xml:space="preserve"> d’Ascain</w:t>
      </w:r>
      <w:r w:rsidR="00C3029C">
        <w:rPr>
          <w:rFonts w:asciiTheme="minorHAnsi" w:hAnsiTheme="minorHAnsi" w:cstheme="minorHAnsi"/>
        </w:rPr>
        <w:t xml:space="preserve"> - </w:t>
      </w:r>
      <w:r w:rsidR="00C3029C" w:rsidRPr="00637485">
        <w:rPr>
          <w:rFonts w:asciiTheme="minorHAnsi" w:hAnsiTheme="minorHAnsi" w:cstheme="minorHAnsi"/>
        </w:rPr>
        <w:t>Hôtel</w:t>
      </w:r>
      <w:r w:rsidRPr="00637485">
        <w:rPr>
          <w:rFonts w:asciiTheme="minorHAnsi" w:hAnsiTheme="minorHAnsi" w:cstheme="minorHAnsi"/>
        </w:rPr>
        <w:t xml:space="preserve"> de Ville</w:t>
      </w:r>
      <w:r w:rsidR="00C3029C">
        <w:rPr>
          <w:rFonts w:asciiTheme="minorHAnsi" w:hAnsiTheme="minorHAnsi" w:cstheme="minorHAnsi"/>
        </w:rPr>
        <w:t>.</w:t>
      </w:r>
    </w:p>
    <w:p w14:paraId="4E4BA5E9" w14:textId="793320F8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Les dossiers de demande de subvention sont </w:t>
      </w:r>
      <w:r w:rsidR="00C3029C" w:rsidRPr="00637485">
        <w:rPr>
          <w:rFonts w:asciiTheme="minorHAnsi" w:hAnsiTheme="minorHAnsi" w:cstheme="minorHAnsi"/>
        </w:rPr>
        <w:t>téléchargeables</w:t>
      </w:r>
      <w:r w:rsidRPr="00637485">
        <w:rPr>
          <w:rFonts w:asciiTheme="minorHAnsi" w:hAnsiTheme="minorHAnsi" w:cstheme="minorHAnsi"/>
        </w:rPr>
        <w:t xml:space="preserve"> sur le site de la Ville : rubrique « associations »</w:t>
      </w:r>
      <w:r w:rsidR="00C3029C">
        <w:rPr>
          <w:rFonts w:asciiTheme="minorHAnsi" w:hAnsiTheme="minorHAnsi" w:cstheme="minorHAnsi"/>
        </w:rPr>
        <w:t>.</w:t>
      </w:r>
    </w:p>
    <w:p w14:paraId="4728B51C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Ils sont </w:t>
      </w:r>
      <w:r w:rsidR="0019707B" w:rsidRPr="00637485">
        <w:rPr>
          <w:rFonts w:asciiTheme="minorHAnsi" w:hAnsiTheme="minorHAnsi" w:cstheme="minorHAnsi"/>
        </w:rPr>
        <w:t>composés</w:t>
      </w:r>
      <w:r w:rsidRPr="00637485">
        <w:rPr>
          <w:rFonts w:asciiTheme="minorHAnsi" w:hAnsiTheme="minorHAnsi" w:cstheme="minorHAnsi"/>
        </w:rPr>
        <w:t xml:space="preserve"> : </w:t>
      </w:r>
    </w:p>
    <w:p w14:paraId="7FB8C85D" w14:textId="51735EBC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Du formulaire socle : « demande de subvention de fonctionnement » </w:t>
      </w:r>
    </w:p>
    <w:p w14:paraId="6EEB85C7" w14:textId="101CED58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D’une annexe </w:t>
      </w:r>
      <w:r w:rsidR="0019707B" w:rsidRPr="00C3029C">
        <w:rPr>
          <w:rFonts w:asciiTheme="minorHAnsi" w:hAnsiTheme="minorHAnsi" w:cstheme="minorHAnsi"/>
        </w:rPr>
        <w:t>financière</w:t>
      </w:r>
      <w:r w:rsidRPr="00C3029C">
        <w:rPr>
          <w:rFonts w:asciiTheme="minorHAnsi" w:hAnsiTheme="minorHAnsi" w:cstheme="minorHAnsi"/>
        </w:rPr>
        <w:t xml:space="preserve"> </w:t>
      </w:r>
    </w:p>
    <w:p w14:paraId="5C781602" w14:textId="4324F95F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proofErr w:type="gramStart"/>
      <w:r w:rsidRPr="00C3029C">
        <w:rPr>
          <w:rFonts w:asciiTheme="minorHAnsi" w:hAnsiTheme="minorHAnsi" w:cstheme="minorHAnsi"/>
        </w:rPr>
        <w:t>d’une</w:t>
      </w:r>
      <w:proofErr w:type="gramEnd"/>
      <w:r w:rsidRPr="00C3029C">
        <w:rPr>
          <w:rFonts w:asciiTheme="minorHAnsi" w:hAnsiTheme="minorHAnsi" w:cstheme="minorHAnsi"/>
        </w:rPr>
        <w:t xml:space="preserve"> annexe descriptive des </w:t>
      </w:r>
      <w:r w:rsidR="0019707B" w:rsidRPr="00C3029C">
        <w:rPr>
          <w:rFonts w:asciiTheme="minorHAnsi" w:hAnsiTheme="minorHAnsi" w:cstheme="minorHAnsi"/>
        </w:rPr>
        <w:t>activités</w:t>
      </w:r>
      <w:r w:rsidRPr="00C3029C">
        <w:rPr>
          <w:rFonts w:asciiTheme="minorHAnsi" w:hAnsiTheme="minorHAnsi" w:cstheme="minorHAnsi"/>
        </w:rPr>
        <w:t xml:space="preserve"> et des manifestations </w:t>
      </w:r>
    </w:p>
    <w:p w14:paraId="05F1282A" w14:textId="4BC9ACB2" w:rsidR="004D1BC5" w:rsidRPr="00C3029C" w:rsidRDefault="004D1BC5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proofErr w:type="gramStart"/>
      <w:r w:rsidRPr="00C3029C">
        <w:rPr>
          <w:rFonts w:asciiTheme="minorHAnsi" w:hAnsiTheme="minorHAnsi" w:cstheme="minorHAnsi"/>
        </w:rPr>
        <w:t>d’une</w:t>
      </w:r>
      <w:proofErr w:type="gramEnd"/>
      <w:r w:rsidRPr="00C3029C">
        <w:rPr>
          <w:rFonts w:asciiTheme="minorHAnsi" w:hAnsiTheme="minorHAnsi" w:cstheme="minorHAnsi"/>
        </w:rPr>
        <w:t xml:space="preserve"> annexe des mises à disposition des locaux et des </w:t>
      </w:r>
      <w:r w:rsidR="00BB32E8" w:rsidRPr="00C3029C">
        <w:rPr>
          <w:rFonts w:asciiTheme="minorHAnsi" w:hAnsiTheme="minorHAnsi" w:cstheme="minorHAnsi"/>
        </w:rPr>
        <w:t>matériels.</w:t>
      </w:r>
    </w:p>
    <w:p w14:paraId="0F9E9A25" w14:textId="6CB27EC3" w:rsidR="004D1BC5" w:rsidRPr="00C3029C" w:rsidRDefault="004D1BC5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proofErr w:type="gramStart"/>
      <w:r w:rsidRPr="00C3029C">
        <w:rPr>
          <w:rFonts w:asciiTheme="minorHAnsi" w:hAnsiTheme="minorHAnsi" w:cstheme="minorHAnsi"/>
        </w:rPr>
        <w:t>d’une</w:t>
      </w:r>
      <w:proofErr w:type="gramEnd"/>
      <w:r w:rsidRPr="00C3029C">
        <w:rPr>
          <w:rFonts w:asciiTheme="minorHAnsi" w:hAnsiTheme="minorHAnsi" w:cstheme="minorHAnsi"/>
        </w:rPr>
        <w:t xml:space="preserve"> annexe des mises à disposition de personnel.</w:t>
      </w:r>
    </w:p>
    <w:p w14:paraId="528C2A79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Une information sera </w:t>
      </w:r>
      <w:proofErr w:type="spellStart"/>
      <w:r w:rsidRPr="00637485">
        <w:rPr>
          <w:rFonts w:asciiTheme="minorHAnsi" w:hAnsiTheme="minorHAnsi" w:cstheme="minorHAnsi"/>
        </w:rPr>
        <w:t>diffusée</w:t>
      </w:r>
      <w:proofErr w:type="spellEnd"/>
      <w:r w:rsidRPr="00637485">
        <w:rPr>
          <w:rFonts w:asciiTheme="minorHAnsi" w:hAnsiTheme="minorHAnsi" w:cstheme="minorHAnsi"/>
        </w:rPr>
        <w:t xml:space="preserve"> chaque </w:t>
      </w:r>
      <w:proofErr w:type="spellStart"/>
      <w:r w:rsidRPr="00637485">
        <w:rPr>
          <w:rFonts w:asciiTheme="minorHAnsi" w:hAnsiTheme="minorHAnsi" w:cstheme="minorHAnsi"/>
        </w:rPr>
        <w:t>année</w:t>
      </w:r>
      <w:proofErr w:type="spellEnd"/>
      <w:r w:rsidRPr="00637485">
        <w:rPr>
          <w:rFonts w:asciiTheme="minorHAnsi" w:hAnsiTheme="minorHAnsi" w:cstheme="minorHAnsi"/>
        </w:rPr>
        <w:t xml:space="preserve"> à l’ensemble des associations concernant la date de </w:t>
      </w:r>
      <w:proofErr w:type="spellStart"/>
      <w:r w:rsidRPr="00637485">
        <w:rPr>
          <w:rFonts w:asciiTheme="minorHAnsi" w:hAnsiTheme="minorHAnsi" w:cstheme="minorHAnsi"/>
        </w:rPr>
        <w:t>disponibilite</w:t>
      </w:r>
      <w:proofErr w:type="spellEnd"/>
      <w:r w:rsidRPr="00637485">
        <w:rPr>
          <w:rFonts w:asciiTheme="minorHAnsi" w:hAnsiTheme="minorHAnsi" w:cstheme="minorHAnsi"/>
        </w:rPr>
        <w:t xml:space="preserve">́ des dossiers de demande de subvention. </w:t>
      </w:r>
    </w:p>
    <w:p w14:paraId="6646442A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Les </w:t>
      </w:r>
      <w:proofErr w:type="spellStart"/>
      <w:r w:rsidRPr="00637485">
        <w:rPr>
          <w:rFonts w:asciiTheme="minorHAnsi" w:hAnsiTheme="minorHAnsi" w:cstheme="minorHAnsi"/>
        </w:rPr>
        <w:t>pièces</w:t>
      </w:r>
      <w:proofErr w:type="spellEnd"/>
      <w:r w:rsidRPr="00637485">
        <w:rPr>
          <w:rFonts w:asciiTheme="minorHAnsi" w:hAnsiTheme="minorHAnsi" w:cstheme="minorHAnsi"/>
        </w:rPr>
        <w:t xml:space="preserve"> suivantes doivent absolument </w:t>
      </w:r>
      <w:proofErr w:type="spellStart"/>
      <w:r w:rsidRPr="00637485">
        <w:rPr>
          <w:rFonts w:asciiTheme="minorHAnsi" w:hAnsiTheme="minorHAnsi" w:cstheme="minorHAnsi"/>
        </w:rPr>
        <w:t>être</w:t>
      </w:r>
      <w:proofErr w:type="spellEnd"/>
      <w:r w:rsidRPr="00637485">
        <w:rPr>
          <w:rFonts w:asciiTheme="minorHAnsi" w:hAnsiTheme="minorHAnsi" w:cstheme="minorHAnsi"/>
        </w:rPr>
        <w:t xml:space="preserve"> jointes au dossier de demande de subvention : </w:t>
      </w:r>
    </w:p>
    <w:p w14:paraId="30B1E1CA" w14:textId="6E312596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Un </w:t>
      </w:r>
      <w:proofErr w:type="spellStart"/>
      <w:r w:rsidRPr="00C3029C">
        <w:rPr>
          <w:rFonts w:asciiTheme="minorHAnsi" w:hAnsiTheme="minorHAnsi" w:cstheme="minorHAnsi"/>
        </w:rPr>
        <w:t>releve</w:t>
      </w:r>
      <w:proofErr w:type="spellEnd"/>
      <w:r w:rsidRPr="00C3029C">
        <w:rPr>
          <w:rFonts w:asciiTheme="minorHAnsi" w:hAnsiTheme="minorHAnsi" w:cstheme="minorHAnsi"/>
        </w:rPr>
        <w:t>́ d’</w:t>
      </w:r>
      <w:proofErr w:type="spellStart"/>
      <w:r w:rsidRPr="00C3029C">
        <w:rPr>
          <w:rFonts w:asciiTheme="minorHAnsi" w:hAnsiTheme="minorHAnsi" w:cstheme="minorHAnsi"/>
        </w:rPr>
        <w:t>identite</w:t>
      </w:r>
      <w:proofErr w:type="spellEnd"/>
      <w:r w:rsidRPr="00C3029C">
        <w:rPr>
          <w:rFonts w:asciiTheme="minorHAnsi" w:hAnsiTheme="minorHAnsi" w:cstheme="minorHAnsi"/>
        </w:rPr>
        <w:t xml:space="preserve">́ bancaire ou postal sur lequel devra </w:t>
      </w:r>
      <w:proofErr w:type="spellStart"/>
      <w:r w:rsidRPr="00C3029C">
        <w:rPr>
          <w:rFonts w:asciiTheme="minorHAnsi" w:hAnsiTheme="minorHAnsi" w:cstheme="minorHAnsi"/>
        </w:rPr>
        <w:t>impérativement</w:t>
      </w:r>
      <w:proofErr w:type="spellEnd"/>
      <w:r w:rsidRPr="00C3029C">
        <w:rPr>
          <w:rFonts w:asciiTheme="minorHAnsi" w:hAnsiTheme="minorHAnsi" w:cstheme="minorHAnsi"/>
        </w:rPr>
        <w:t xml:space="preserve"> figurer la </w:t>
      </w:r>
      <w:proofErr w:type="spellStart"/>
      <w:r w:rsidRPr="00C3029C">
        <w:rPr>
          <w:rFonts w:asciiTheme="minorHAnsi" w:hAnsiTheme="minorHAnsi" w:cstheme="minorHAnsi"/>
        </w:rPr>
        <w:t>dénomination</w:t>
      </w:r>
      <w:proofErr w:type="spellEnd"/>
      <w:r w:rsidRPr="00C3029C">
        <w:rPr>
          <w:rFonts w:asciiTheme="minorHAnsi" w:hAnsiTheme="minorHAnsi" w:cstheme="minorHAnsi"/>
        </w:rPr>
        <w:t xml:space="preserve"> juridique exacte de l’association correspondant à sa </w:t>
      </w:r>
      <w:proofErr w:type="spellStart"/>
      <w:r w:rsidRPr="00C3029C">
        <w:rPr>
          <w:rFonts w:asciiTheme="minorHAnsi" w:hAnsiTheme="minorHAnsi" w:cstheme="minorHAnsi"/>
        </w:rPr>
        <w:t>déclaration</w:t>
      </w:r>
      <w:proofErr w:type="spellEnd"/>
      <w:r w:rsidRPr="00C3029C">
        <w:rPr>
          <w:rFonts w:asciiTheme="minorHAnsi" w:hAnsiTheme="minorHAnsi" w:cstheme="minorHAnsi"/>
        </w:rPr>
        <w:t xml:space="preserve"> officielle, </w:t>
      </w:r>
    </w:p>
    <w:p w14:paraId="332FD6C1" w14:textId="415A88B7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>Le dernier rapport d’</w:t>
      </w:r>
      <w:proofErr w:type="spellStart"/>
      <w:r w:rsidRPr="00C3029C">
        <w:rPr>
          <w:rFonts w:asciiTheme="minorHAnsi" w:hAnsiTheme="minorHAnsi" w:cstheme="minorHAnsi"/>
        </w:rPr>
        <w:t>activite</w:t>
      </w:r>
      <w:proofErr w:type="spellEnd"/>
      <w:r w:rsidRPr="00C3029C">
        <w:rPr>
          <w:rFonts w:asciiTheme="minorHAnsi" w:hAnsiTheme="minorHAnsi" w:cstheme="minorHAnsi"/>
        </w:rPr>
        <w:t xml:space="preserve">́, </w:t>
      </w:r>
    </w:p>
    <w:p w14:paraId="4D4E71D2" w14:textId="21BB31AE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Le </w:t>
      </w:r>
      <w:proofErr w:type="spellStart"/>
      <w:r w:rsidRPr="00C3029C">
        <w:rPr>
          <w:rFonts w:asciiTheme="minorHAnsi" w:hAnsiTheme="minorHAnsi" w:cstheme="minorHAnsi"/>
        </w:rPr>
        <w:t>procès-verbal</w:t>
      </w:r>
      <w:proofErr w:type="spellEnd"/>
      <w:r w:rsidRPr="00C3029C">
        <w:rPr>
          <w:rFonts w:asciiTheme="minorHAnsi" w:hAnsiTheme="minorHAnsi" w:cstheme="minorHAnsi"/>
        </w:rPr>
        <w:t xml:space="preserve"> de la </w:t>
      </w:r>
      <w:proofErr w:type="spellStart"/>
      <w:r w:rsidRPr="00C3029C">
        <w:rPr>
          <w:rFonts w:asciiTheme="minorHAnsi" w:hAnsiTheme="minorHAnsi" w:cstheme="minorHAnsi"/>
        </w:rPr>
        <w:t>dernière</w:t>
      </w:r>
      <w:proofErr w:type="spellEnd"/>
      <w:r w:rsidRPr="00C3029C">
        <w:rPr>
          <w:rFonts w:asciiTheme="minorHAnsi" w:hAnsiTheme="minorHAnsi" w:cstheme="minorHAnsi"/>
        </w:rPr>
        <w:t xml:space="preserve"> </w:t>
      </w:r>
      <w:proofErr w:type="spellStart"/>
      <w:r w:rsidRPr="00C3029C">
        <w:rPr>
          <w:rFonts w:asciiTheme="minorHAnsi" w:hAnsiTheme="minorHAnsi" w:cstheme="minorHAnsi"/>
        </w:rPr>
        <w:t>Assemblée</w:t>
      </w:r>
      <w:proofErr w:type="spellEnd"/>
      <w:r w:rsidRPr="00C3029C">
        <w:rPr>
          <w:rFonts w:asciiTheme="minorHAnsi" w:hAnsiTheme="minorHAnsi" w:cstheme="minorHAnsi"/>
        </w:rPr>
        <w:t xml:space="preserve"> </w:t>
      </w:r>
      <w:proofErr w:type="spellStart"/>
      <w:r w:rsidRPr="00C3029C">
        <w:rPr>
          <w:rFonts w:asciiTheme="minorHAnsi" w:hAnsiTheme="minorHAnsi" w:cstheme="minorHAnsi"/>
        </w:rPr>
        <w:t>Générale</w:t>
      </w:r>
      <w:proofErr w:type="spellEnd"/>
      <w:r w:rsidRPr="00C3029C">
        <w:rPr>
          <w:rFonts w:asciiTheme="minorHAnsi" w:hAnsiTheme="minorHAnsi" w:cstheme="minorHAnsi"/>
        </w:rPr>
        <w:t xml:space="preserve">, </w:t>
      </w:r>
    </w:p>
    <w:p w14:paraId="5571589C" w14:textId="67E82EDC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Le rapport du commissaire aux comptes du dernier exercice clos si l’association a </w:t>
      </w:r>
      <w:proofErr w:type="spellStart"/>
      <w:r w:rsidRPr="00C3029C">
        <w:rPr>
          <w:rFonts w:asciiTheme="minorHAnsi" w:hAnsiTheme="minorHAnsi" w:cstheme="minorHAnsi"/>
        </w:rPr>
        <w:t>perçu</w:t>
      </w:r>
      <w:proofErr w:type="spellEnd"/>
      <w:r w:rsidRPr="00C3029C">
        <w:rPr>
          <w:rFonts w:asciiTheme="minorHAnsi" w:hAnsiTheme="minorHAnsi" w:cstheme="minorHAnsi"/>
        </w:rPr>
        <w:t xml:space="preserve"> plus de 153 000 € de subventions ou de dons, </w:t>
      </w:r>
    </w:p>
    <w:p w14:paraId="786131E9" w14:textId="6B0A4EBB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lastRenderedPageBreak/>
        <w:t xml:space="preserve">Les statuts </w:t>
      </w:r>
      <w:proofErr w:type="spellStart"/>
      <w:r w:rsidRPr="00C3029C">
        <w:rPr>
          <w:rFonts w:asciiTheme="minorHAnsi" w:hAnsiTheme="minorHAnsi" w:cstheme="minorHAnsi"/>
        </w:rPr>
        <w:t>signés</w:t>
      </w:r>
      <w:proofErr w:type="spellEnd"/>
      <w:r w:rsidRPr="00C3029C">
        <w:rPr>
          <w:rFonts w:asciiTheme="minorHAnsi" w:hAnsiTheme="minorHAnsi" w:cstheme="minorHAnsi"/>
        </w:rPr>
        <w:t xml:space="preserve"> et à jour de l’association (s’il s’agit d’une </w:t>
      </w:r>
      <w:proofErr w:type="spellStart"/>
      <w:r w:rsidRPr="00C3029C">
        <w:rPr>
          <w:rFonts w:asciiTheme="minorHAnsi" w:hAnsiTheme="minorHAnsi" w:cstheme="minorHAnsi"/>
        </w:rPr>
        <w:t>première</w:t>
      </w:r>
      <w:proofErr w:type="spellEnd"/>
      <w:r w:rsidRPr="00C3029C">
        <w:rPr>
          <w:rFonts w:asciiTheme="minorHAnsi" w:hAnsiTheme="minorHAnsi" w:cstheme="minorHAnsi"/>
        </w:rPr>
        <w:t xml:space="preserve"> demande ou s’il y a eu des modifications), </w:t>
      </w:r>
    </w:p>
    <w:p w14:paraId="43C49E4C" w14:textId="44BB2758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proofErr w:type="gramStart"/>
      <w:r w:rsidRPr="00C3029C">
        <w:rPr>
          <w:rFonts w:asciiTheme="minorHAnsi" w:hAnsiTheme="minorHAnsi" w:cstheme="minorHAnsi"/>
        </w:rPr>
        <w:t xml:space="preserve">Le </w:t>
      </w:r>
      <w:r w:rsidR="00330FB3" w:rsidRPr="00C3029C">
        <w:rPr>
          <w:rFonts w:asciiTheme="minorHAnsi" w:hAnsiTheme="minorHAnsi" w:cstheme="minorHAnsi"/>
        </w:rPr>
        <w:t xml:space="preserve"> dernier</w:t>
      </w:r>
      <w:proofErr w:type="gramEnd"/>
      <w:r w:rsidR="00330FB3" w:rsidRPr="00C3029C">
        <w:rPr>
          <w:rFonts w:asciiTheme="minorHAnsi" w:hAnsiTheme="minorHAnsi" w:cstheme="minorHAnsi"/>
        </w:rPr>
        <w:t xml:space="preserve"> </w:t>
      </w:r>
      <w:proofErr w:type="spellStart"/>
      <w:r w:rsidRPr="00C3029C">
        <w:rPr>
          <w:rFonts w:asciiTheme="minorHAnsi" w:hAnsiTheme="minorHAnsi" w:cstheme="minorHAnsi"/>
        </w:rPr>
        <w:t>récépisse</w:t>
      </w:r>
      <w:proofErr w:type="spellEnd"/>
      <w:r w:rsidRPr="00C3029C">
        <w:rPr>
          <w:rFonts w:asciiTheme="minorHAnsi" w:hAnsiTheme="minorHAnsi" w:cstheme="minorHAnsi"/>
        </w:rPr>
        <w:t xml:space="preserve">́ du </w:t>
      </w:r>
      <w:proofErr w:type="spellStart"/>
      <w:r w:rsidRPr="00C3029C">
        <w:rPr>
          <w:rFonts w:asciiTheme="minorHAnsi" w:hAnsiTheme="minorHAnsi" w:cstheme="minorHAnsi"/>
        </w:rPr>
        <w:t>dépôt</w:t>
      </w:r>
      <w:proofErr w:type="spellEnd"/>
      <w:r w:rsidRPr="00C3029C">
        <w:rPr>
          <w:rFonts w:asciiTheme="minorHAnsi" w:hAnsiTheme="minorHAnsi" w:cstheme="minorHAnsi"/>
        </w:rPr>
        <w:t xml:space="preserve"> des statuts </w:t>
      </w:r>
      <w:r w:rsidR="00330FB3" w:rsidRPr="00C3029C">
        <w:rPr>
          <w:rFonts w:asciiTheme="minorHAnsi" w:hAnsiTheme="minorHAnsi" w:cstheme="minorHAnsi"/>
        </w:rPr>
        <w:t xml:space="preserve">à la </w:t>
      </w:r>
      <w:proofErr w:type="spellStart"/>
      <w:r w:rsidRPr="00C3029C">
        <w:rPr>
          <w:rFonts w:asciiTheme="minorHAnsi" w:hAnsiTheme="minorHAnsi" w:cstheme="minorHAnsi"/>
        </w:rPr>
        <w:t>Préfecture</w:t>
      </w:r>
      <w:proofErr w:type="spellEnd"/>
      <w:r w:rsidRPr="00C3029C">
        <w:rPr>
          <w:rFonts w:asciiTheme="minorHAnsi" w:hAnsiTheme="minorHAnsi" w:cstheme="minorHAnsi"/>
        </w:rPr>
        <w:t xml:space="preserve">, </w:t>
      </w:r>
    </w:p>
    <w:p w14:paraId="68F99DC0" w14:textId="02CC3FB7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Une attestation d’assurance à jour. </w:t>
      </w:r>
    </w:p>
    <w:p w14:paraId="4B25CE47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637485">
        <w:rPr>
          <w:rFonts w:asciiTheme="minorHAnsi" w:hAnsiTheme="minorHAnsi" w:cstheme="minorHAnsi"/>
        </w:rPr>
        <w:t>Conformément</w:t>
      </w:r>
      <w:proofErr w:type="spellEnd"/>
      <w:r w:rsidRPr="00637485">
        <w:rPr>
          <w:rFonts w:asciiTheme="minorHAnsi" w:hAnsiTheme="minorHAnsi" w:cstheme="minorHAnsi"/>
        </w:rPr>
        <w:t xml:space="preserve"> à la loi n° 2000-321 du 12 avril 2000 relative aux droits des citoyens dans leurs relations avec l’administration et son </w:t>
      </w:r>
      <w:proofErr w:type="spellStart"/>
      <w:r w:rsidRPr="00637485">
        <w:rPr>
          <w:rFonts w:asciiTheme="minorHAnsi" w:hAnsiTheme="minorHAnsi" w:cstheme="minorHAnsi"/>
        </w:rPr>
        <w:t>décret</w:t>
      </w:r>
      <w:proofErr w:type="spellEnd"/>
      <w:r w:rsidRPr="00637485">
        <w:rPr>
          <w:rFonts w:asciiTheme="minorHAnsi" w:hAnsiTheme="minorHAnsi" w:cstheme="minorHAnsi"/>
        </w:rPr>
        <w:t xml:space="preserve"> d’application n° 2001-495 du 6 juin 2001, l’attribution d’une subvention </w:t>
      </w:r>
      <w:proofErr w:type="spellStart"/>
      <w:r w:rsidRPr="00637485">
        <w:rPr>
          <w:rFonts w:asciiTheme="minorHAnsi" w:hAnsiTheme="minorHAnsi" w:cstheme="minorHAnsi"/>
        </w:rPr>
        <w:t>supérieure</w:t>
      </w:r>
      <w:proofErr w:type="spellEnd"/>
      <w:r w:rsidRPr="00637485">
        <w:rPr>
          <w:rFonts w:asciiTheme="minorHAnsi" w:hAnsiTheme="minorHAnsi" w:cstheme="minorHAnsi"/>
        </w:rPr>
        <w:t xml:space="preserve"> à 23 000 € fera l’objet d’une </w:t>
      </w:r>
      <w:r w:rsidRPr="00637485">
        <w:rPr>
          <w:rFonts w:asciiTheme="minorHAnsi" w:hAnsiTheme="minorHAnsi" w:cstheme="minorHAnsi"/>
          <w:b/>
          <w:bCs/>
        </w:rPr>
        <w:t>convention d’objectifs</w:t>
      </w:r>
      <w:r w:rsidRPr="00637485">
        <w:rPr>
          <w:rFonts w:asciiTheme="minorHAnsi" w:hAnsiTheme="minorHAnsi" w:cstheme="minorHAnsi"/>
        </w:rPr>
        <w:t xml:space="preserve"> entre la </w:t>
      </w:r>
      <w:proofErr w:type="spellStart"/>
      <w:r w:rsidRPr="00637485">
        <w:rPr>
          <w:rFonts w:asciiTheme="minorHAnsi" w:hAnsiTheme="minorHAnsi" w:cstheme="minorHAnsi"/>
        </w:rPr>
        <w:t>collectivite</w:t>
      </w:r>
      <w:proofErr w:type="spellEnd"/>
      <w:r w:rsidRPr="00637485">
        <w:rPr>
          <w:rFonts w:asciiTheme="minorHAnsi" w:hAnsiTheme="minorHAnsi" w:cstheme="minorHAnsi"/>
        </w:rPr>
        <w:t xml:space="preserve">́ et le </w:t>
      </w:r>
      <w:proofErr w:type="spellStart"/>
      <w:r w:rsidRPr="00637485">
        <w:rPr>
          <w:rFonts w:asciiTheme="minorHAnsi" w:hAnsiTheme="minorHAnsi" w:cstheme="minorHAnsi"/>
        </w:rPr>
        <w:t>bénéficiaire</w:t>
      </w:r>
      <w:proofErr w:type="spellEnd"/>
      <w:r w:rsidRPr="00637485">
        <w:rPr>
          <w:rFonts w:asciiTheme="minorHAnsi" w:hAnsiTheme="minorHAnsi" w:cstheme="minorHAnsi"/>
        </w:rPr>
        <w:t xml:space="preserve"> de droit privé. </w:t>
      </w:r>
    </w:p>
    <w:p w14:paraId="5E06A682" w14:textId="019BFB67" w:rsidR="00E24C1D" w:rsidRPr="00C3029C" w:rsidRDefault="00E405B0" w:rsidP="00C3029C">
      <w:pPr>
        <w:pStyle w:val="Titre2"/>
        <w:spacing w:before="600"/>
      </w:pPr>
      <w:r w:rsidRPr="00637485">
        <w:t xml:space="preserve">Article 6 : </w:t>
      </w:r>
      <w:proofErr w:type="spellStart"/>
      <w:r w:rsidRPr="00637485">
        <w:t>Modalités</w:t>
      </w:r>
      <w:proofErr w:type="spellEnd"/>
      <w:r w:rsidRPr="00637485">
        <w:t xml:space="preserve"> d’instruction du dossier </w:t>
      </w:r>
    </w:p>
    <w:p w14:paraId="0BE07571" w14:textId="4E74A195" w:rsidR="00E405B0" w:rsidRPr="00637485" w:rsidRDefault="00E405B0" w:rsidP="00C3029C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637485">
        <w:rPr>
          <w:rFonts w:asciiTheme="minorHAnsi" w:hAnsiTheme="minorHAnsi" w:cstheme="minorHAnsi"/>
          <w:b/>
          <w:bCs/>
        </w:rPr>
        <w:t xml:space="preserve">1- </w:t>
      </w:r>
      <w:r w:rsidR="00C3029C" w:rsidRPr="00637485">
        <w:rPr>
          <w:rFonts w:asciiTheme="minorHAnsi" w:hAnsiTheme="minorHAnsi" w:cstheme="minorHAnsi"/>
          <w:b/>
          <w:bCs/>
        </w:rPr>
        <w:t>Recevabilité</w:t>
      </w:r>
      <w:r w:rsidRPr="00637485">
        <w:rPr>
          <w:rFonts w:asciiTheme="minorHAnsi" w:hAnsiTheme="minorHAnsi" w:cstheme="minorHAnsi"/>
          <w:b/>
          <w:bCs/>
        </w:rPr>
        <w:t xml:space="preserve">́ de la demande </w:t>
      </w:r>
    </w:p>
    <w:p w14:paraId="3D06148B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>Toute demande de subvention de fonctionnement, exceptionnelle ou non, pour l’</w:t>
      </w:r>
      <w:proofErr w:type="spellStart"/>
      <w:r w:rsidRPr="00637485">
        <w:rPr>
          <w:rFonts w:asciiTheme="minorHAnsi" w:hAnsiTheme="minorHAnsi" w:cstheme="minorHAnsi"/>
        </w:rPr>
        <w:t>année</w:t>
      </w:r>
      <w:proofErr w:type="spellEnd"/>
      <w:r w:rsidRPr="00637485">
        <w:rPr>
          <w:rFonts w:asciiTheme="minorHAnsi" w:hAnsiTheme="minorHAnsi" w:cstheme="minorHAnsi"/>
        </w:rPr>
        <w:t xml:space="preserve"> N doit parvenir au service instructeur au plus tard le </w:t>
      </w:r>
      <w:r w:rsidR="00014447" w:rsidRPr="00637485">
        <w:rPr>
          <w:rFonts w:asciiTheme="minorHAnsi" w:hAnsiTheme="minorHAnsi" w:cstheme="minorHAnsi"/>
          <w:b/>
          <w:bCs/>
          <w:i/>
          <w:iCs/>
        </w:rPr>
        <w:t xml:space="preserve">28 février </w:t>
      </w:r>
      <w:r w:rsidRPr="00637485">
        <w:rPr>
          <w:rFonts w:asciiTheme="minorHAnsi" w:hAnsiTheme="minorHAnsi" w:cstheme="minorHAnsi"/>
        </w:rPr>
        <w:t>de l’</w:t>
      </w:r>
      <w:proofErr w:type="spellStart"/>
      <w:r w:rsidRPr="00637485">
        <w:rPr>
          <w:rFonts w:asciiTheme="minorHAnsi" w:hAnsiTheme="minorHAnsi" w:cstheme="minorHAnsi"/>
        </w:rPr>
        <w:t>année</w:t>
      </w:r>
      <w:proofErr w:type="spellEnd"/>
      <w:r w:rsidRPr="00637485">
        <w:rPr>
          <w:rFonts w:asciiTheme="minorHAnsi" w:hAnsiTheme="minorHAnsi" w:cstheme="minorHAnsi"/>
        </w:rPr>
        <w:t xml:space="preserve"> N. </w:t>
      </w:r>
    </w:p>
    <w:p w14:paraId="2D4EDD95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Une demande d’aide </w:t>
      </w:r>
      <w:proofErr w:type="spellStart"/>
      <w:r w:rsidRPr="00637485">
        <w:rPr>
          <w:rFonts w:asciiTheme="minorHAnsi" w:hAnsiTheme="minorHAnsi" w:cstheme="minorHAnsi"/>
        </w:rPr>
        <w:t>portée</w:t>
      </w:r>
      <w:proofErr w:type="spellEnd"/>
      <w:r w:rsidRPr="00637485">
        <w:rPr>
          <w:rFonts w:asciiTheme="minorHAnsi" w:hAnsiTheme="minorHAnsi" w:cstheme="minorHAnsi"/>
        </w:rPr>
        <w:t xml:space="preserve"> par une association ne pourra </w:t>
      </w:r>
      <w:proofErr w:type="spellStart"/>
      <w:r w:rsidRPr="00637485">
        <w:rPr>
          <w:rFonts w:asciiTheme="minorHAnsi" w:hAnsiTheme="minorHAnsi" w:cstheme="minorHAnsi"/>
        </w:rPr>
        <w:t>être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présentée</w:t>
      </w:r>
      <w:proofErr w:type="spellEnd"/>
      <w:r w:rsidRPr="00637485">
        <w:rPr>
          <w:rFonts w:asciiTheme="minorHAnsi" w:hAnsiTheme="minorHAnsi" w:cstheme="minorHAnsi"/>
        </w:rPr>
        <w:t xml:space="preserve"> à l’</w:t>
      </w:r>
      <w:proofErr w:type="spellStart"/>
      <w:r w:rsidRPr="00637485">
        <w:rPr>
          <w:rFonts w:asciiTheme="minorHAnsi" w:hAnsiTheme="minorHAnsi" w:cstheme="minorHAnsi"/>
        </w:rPr>
        <w:t>assemblée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délibérante</w:t>
      </w:r>
      <w:proofErr w:type="spellEnd"/>
      <w:r w:rsidRPr="00637485">
        <w:rPr>
          <w:rFonts w:asciiTheme="minorHAnsi" w:hAnsiTheme="minorHAnsi" w:cstheme="minorHAnsi"/>
        </w:rPr>
        <w:t xml:space="preserve"> tant que le dossier n’aura pas </w:t>
      </w:r>
      <w:proofErr w:type="spellStart"/>
      <w:r w:rsidRPr="00637485">
        <w:rPr>
          <w:rFonts w:asciiTheme="minorHAnsi" w:hAnsiTheme="minorHAnsi" w:cstheme="minorHAnsi"/>
        </w:rPr>
        <w:t>éte</w:t>
      </w:r>
      <w:proofErr w:type="spellEnd"/>
      <w:r w:rsidRPr="00637485">
        <w:rPr>
          <w:rFonts w:asciiTheme="minorHAnsi" w:hAnsiTheme="minorHAnsi" w:cstheme="minorHAnsi"/>
        </w:rPr>
        <w:t xml:space="preserve">́ </w:t>
      </w:r>
      <w:proofErr w:type="spellStart"/>
      <w:r w:rsidRPr="00637485">
        <w:rPr>
          <w:rFonts w:asciiTheme="minorHAnsi" w:hAnsiTheme="minorHAnsi" w:cstheme="minorHAnsi"/>
        </w:rPr>
        <w:t>déclare</w:t>
      </w:r>
      <w:proofErr w:type="spellEnd"/>
      <w:r w:rsidRPr="00637485">
        <w:rPr>
          <w:rFonts w:asciiTheme="minorHAnsi" w:hAnsiTheme="minorHAnsi" w:cstheme="minorHAnsi"/>
        </w:rPr>
        <w:t xml:space="preserve">́ complet par le service instructeur. Dans le cas où le dossier serait incomplet, une demande de </w:t>
      </w:r>
      <w:proofErr w:type="spellStart"/>
      <w:r w:rsidRPr="00637485">
        <w:rPr>
          <w:rFonts w:asciiTheme="minorHAnsi" w:hAnsiTheme="minorHAnsi" w:cstheme="minorHAnsi"/>
        </w:rPr>
        <w:t>pièces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complémentaires</w:t>
      </w:r>
      <w:proofErr w:type="spellEnd"/>
      <w:r w:rsidRPr="00637485">
        <w:rPr>
          <w:rFonts w:asciiTheme="minorHAnsi" w:hAnsiTheme="minorHAnsi" w:cstheme="minorHAnsi"/>
        </w:rPr>
        <w:t xml:space="preserve"> sera </w:t>
      </w:r>
      <w:proofErr w:type="spellStart"/>
      <w:r w:rsidRPr="00637485">
        <w:rPr>
          <w:rFonts w:asciiTheme="minorHAnsi" w:hAnsiTheme="minorHAnsi" w:cstheme="minorHAnsi"/>
        </w:rPr>
        <w:t>adressée</w:t>
      </w:r>
      <w:proofErr w:type="spellEnd"/>
      <w:r w:rsidRPr="00637485">
        <w:rPr>
          <w:rFonts w:asciiTheme="minorHAnsi" w:hAnsiTheme="minorHAnsi" w:cstheme="minorHAnsi"/>
        </w:rPr>
        <w:t xml:space="preserve"> au </w:t>
      </w:r>
      <w:proofErr w:type="spellStart"/>
      <w:r w:rsidRPr="00637485">
        <w:rPr>
          <w:rFonts w:asciiTheme="minorHAnsi" w:hAnsiTheme="minorHAnsi" w:cstheme="minorHAnsi"/>
        </w:rPr>
        <w:t>président</w:t>
      </w:r>
      <w:proofErr w:type="spellEnd"/>
      <w:r w:rsidRPr="00637485">
        <w:rPr>
          <w:rFonts w:asciiTheme="minorHAnsi" w:hAnsiTheme="minorHAnsi" w:cstheme="minorHAnsi"/>
        </w:rPr>
        <w:t xml:space="preserve"> de l’association. </w:t>
      </w:r>
    </w:p>
    <w:p w14:paraId="459762BD" w14:textId="41D35D84" w:rsidR="00E405B0" w:rsidRPr="00637485" w:rsidRDefault="0019707B" w:rsidP="00C3029C">
      <w:pPr>
        <w:spacing w:before="240"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>2</w:t>
      </w:r>
      <w:r w:rsidR="00E405B0" w:rsidRPr="00637485">
        <w:rPr>
          <w:rFonts w:asciiTheme="minorHAnsi" w:hAnsiTheme="minorHAnsi" w:cstheme="minorHAnsi"/>
        </w:rPr>
        <w:t xml:space="preserve">- </w:t>
      </w:r>
      <w:proofErr w:type="spellStart"/>
      <w:r w:rsidR="00E405B0" w:rsidRPr="00637485">
        <w:rPr>
          <w:rFonts w:asciiTheme="minorHAnsi" w:hAnsiTheme="minorHAnsi" w:cstheme="minorHAnsi"/>
          <w:b/>
          <w:bCs/>
        </w:rPr>
        <w:t>Décision</w:t>
      </w:r>
      <w:proofErr w:type="spellEnd"/>
      <w:r w:rsidR="00E405B0" w:rsidRPr="00637485">
        <w:rPr>
          <w:rFonts w:asciiTheme="minorHAnsi" w:hAnsiTheme="minorHAnsi" w:cstheme="minorHAnsi"/>
          <w:b/>
          <w:bCs/>
        </w:rPr>
        <w:t xml:space="preserve"> d’attribution de la subvention</w:t>
      </w:r>
      <w:r w:rsidR="00E405B0" w:rsidRPr="00637485">
        <w:rPr>
          <w:rFonts w:asciiTheme="minorHAnsi" w:hAnsiTheme="minorHAnsi" w:cstheme="minorHAnsi"/>
        </w:rPr>
        <w:t xml:space="preserve"> : </w:t>
      </w:r>
    </w:p>
    <w:p w14:paraId="5BB3BCAF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La </w:t>
      </w:r>
      <w:proofErr w:type="spellStart"/>
      <w:r w:rsidRPr="00637485">
        <w:rPr>
          <w:rFonts w:asciiTheme="minorHAnsi" w:hAnsiTheme="minorHAnsi" w:cstheme="minorHAnsi"/>
        </w:rPr>
        <w:t>décision</w:t>
      </w:r>
      <w:proofErr w:type="spellEnd"/>
      <w:r w:rsidRPr="00637485">
        <w:rPr>
          <w:rFonts w:asciiTheme="minorHAnsi" w:hAnsiTheme="minorHAnsi" w:cstheme="minorHAnsi"/>
        </w:rPr>
        <w:t xml:space="preserve"> d’attribution de la subvention prend la forme d’une </w:t>
      </w:r>
      <w:proofErr w:type="spellStart"/>
      <w:r w:rsidRPr="00637485">
        <w:rPr>
          <w:rFonts w:asciiTheme="minorHAnsi" w:hAnsiTheme="minorHAnsi" w:cstheme="minorHAnsi"/>
        </w:rPr>
        <w:t>délibération</w:t>
      </w:r>
      <w:proofErr w:type="spellEnd"/>
      <w:r w:rsidRPr="00637485">
        <w:rPr>
          <w:rFonts w:asciiTheme="minorHAnsi" w:hAnsiTheme="minorHAnsi" w:cstheme="minorHAnsi"/>
        </w:rPr>
        <w:t xml:space="preserve"> en conseil municipal, qui en fixe le montant, l’objet et le </w:t>
      </w:r>
      <w:proofErr w:type="spellStart"/>
      <w:r w:rsidRPr="00637485">
        <w:rPr>
          <w:rFonts w:asciiTheme="minorHAnsi" w:hAnsiTheme="minorHAnsi" w:cstheme="minorHAnsi"/>
        </w:rPr>
        <w:t>bénéficiaire</w:t>
      </w:r>
      <w:proofErr w:type="spellEnd"/>
      <w:r w:rsidRPr="00637485">
        <w:rPr>
          <w:rFonts w:asciiTheme="minorHAnsi" w:hAnsiTheme="minorHAnsi" w:cstheme="minorHAnsi"/>
        </w:rPr>
        <w:t xml:space="preserve">. Cette </w:t>
      </w:r>
      <w:proofErr w:type="spellStart"/>
      <w:r w:rsidRPr="00637485">
        <w:rPr>
          <w:rFonts w:asciiTheme="minorHAnsi" w:hAnsiTheme="minorHAnsi" w:cstheme="minorHAnsi"/>
        </w:rPr>
        <w:t>délibération</w:t>
      </w:r>
      <w:proofErr w:type="spellEnd"/>
      <w:r w:rsidRPr="00637485">
        <w:rPr>
          <w:rFonts w:asciiTheme="minorHAnsi" w:hAnsiTheme="minorHAnsi" w:cstheme="minorHAnsi"/>
        </w:rPr>
        <w:t xml:space="preserve"> est prise sur proposition de la </w:t>
      </w:r>
      <w:r w:rsidRPr="00637485">
        <w:rPr>
          <w:rFonts w:asciiTheme="minorHAnsi" w:hAnsiTheme="minorHAnsi" w:cstheme="minorHAnsi"/>
          <w:b/>
          <w:bCs/>
          <w:i/>
          <w:iCs/>
        </w:rPr>
        <w:t xml:space="preserve">commission </w:t>
      </w:r>
      <w:proofErr w:type="spellStart"/>
      <w:r w:rsidRPr="00637485">
        <w:rPr>
          <w:rFonts w:asciiTheme="minorHAnsi" w:hAnsiTheme="minorHAnsi" w:cstheme="minorHAnsi"/>
          <w:b/>
          <w:bCs/>
          <w:i/>
          <w:iCs/>
        </w:rPr>
        <w:t>compétente</w:t>
      </w:r>
      <w:proofErr w:type="spellEnd"/>
      <w:r w:rsidRPr="00637485">
        <w:rPr>
          <w:rFonts w:asciiTheme="minorHAnsi" w:hAnsiTheme="minorHAnsi" w:cstheme="minorHAnsi"/>
        </w:rPr>
        <w:t xml:space="preserve"> ou de la </w:t>
      </w:r>
      <w:r w:rsidRPr="00637485">
        <w:rPr>
          <w:rFonts w:asciiTheme="minorHAnsi" w:hAnsiTheme="minorHAnsi" w:cstheme="minorHAnsi"/>
          <w:b/>
          <w:bCs/>
          <w:i/>
          <w:iCs/>
        </w:rPr>
        <w:t>commission des finances</w:t>
      </w:r>
      <w:r w:rsidRPr="00637485">
        <w:rPr>
          <w:rFonts w:asciiTheme="minorHAnsi" w:hAnsiTheme="minorHAnsi" w:cstheme="minorHAnsi"/>
        </w:rPr>
        <w:t xml:space="preserve"> et du budget qui aura </w:t>
      </w:r>
      <w:proofErr w:type="spellStart"/>
      <w:r w:rsidRPr="00637485">
        <w:rPr>
          <w:rFonts w:asciiTheme="minorHAnsi" w:hAnsiTheme="minorHAnsi" w:cstheme="minorHAnsi"/>
        </w:rPr>
        <w:t>étudie</w:t>
      </w:r>
      <w:proofErr w:type="spellEnd"/>
      <w:r w:rsidRPr="00637485">
        <w:rPr>
          <w:rFonts w:asciiTheme="minorHAnsi" w:hAnsiTheme="minorHAnsi" w:cstheme="minorHAnsi"/>
        </w:rPr>
        <w:t xml:space="preserve">́ le dossier de demande de subvention. </w:t>
      </w:r>
    </w:p>
    <w:p w14:paraId="195A5F1E" w14:textId="04D21392" w:rsidR="00E405B0" w:rsidRPr="00637485" w:rsidRDefault="00E405B0" w:rsidP="00C3029C">
      <w:pPr>
        <w:pStyle w:val="Titre2"/>
        <w:spacing w:before="600"/>
      </w:pPr>
      <w:r w:rsidRPr="00637485">
        <w:t xml:space="preserve">Article 7 : Notification de la </w:t>
      </w:r>
      <w:proofErr w:type="spellStart"/>
      <w:r w:rsidRPr="00637485">
        <w:t>décision</w:t>
      </w:r>
      <w:proofErr w:type="spellEnd"/>
      <w:r w:rsidRPr="00637485">
        <w:t xml:space="preserve"> </w:t>
      </w:r>
    </w:p>
    <w:p w14:paraId="3AFFB7B3" w14:textId="245BA2C0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La </w:t>
      </w:r>
      <w:proofErr w:type="spellStart"/>
      <w:r w:rsidRPr="00637485">
        <w:rPr>
          <w:rFonts w:asciiTheme="minorHAnsi" w:hAnsiTheme="minorHAnsi" w:cstheme="minorHAnsi"/>
        </w:rPr>
        <w:t>décision</w:t>
      </w:r>
      <w:proofErr w:type="spellEnd"/>
      <w:r w:rsidRPr="00637485">
        <w:rPr>
          <w:rFonts w:asciiTheme="minorHAnsi" w:hAnsiTheme="minorHAnsi" w:cstheme="minorHAnsi"/>
        </w:rPr>
        <w:t xml:space="preserve"> attributive est </w:t>
      </w:r>
      <w:proofErr w:type="spellStart"/>
      <w:r w:rsidRPr="00637485">
        <w:rPr>
          <w:rFonts w:asciiTheme="minorHAnsi" w:hAnsiTheme="minorHAnsi" w:cstheme="minorHAnsi"/>
        </w:rPr>
        <w:t>notifiée</w:t>
      </w:r>
      <w:proofErr w:type="spellEnd"/>
      <w:r w:rsidRPr="00637485">
        <w:rPr>
          <w:rFonts w:asciiTheme="minorHAnsi" w:hAnsiTheme="minorHAnsi" w:cstheme="minorHAnsi"/>
        </w:rPr>
        <w:t xml:space="preserve"> au demandeur par le biais d’un acte </w:t>
      </w:r>
      <w:proofErr w:type="spellStart"/>
      <w:r w:rsidRPr="00637485">
        <w:rPr>
          <w:rFonts w:asciiTheme="minorHAnsi" w:hAnsiTheme="minorHAnsi" w:cstheme="minorHAnsi"/>
        </w:rPr>
        <w:t>unilatéral</w:t>
      </w:r>
      <w:proofErr w:type="spellEnd"/>
      <w:r w:rsidRPr="00637485">
        <w:rPr>
          <w:rFonts w:asciiTheme="minorHAnsi" w:hAnsiTheme="minorHAnsi" w:cstheme="minorHAnsi"/>
        </w:rPr>
        <w:t xml:space="preserve"> sous forme de notification ou d’une convention attributive de subvention fixant les conditions d’octroi et selon les </w:t>
      </w:r>
      <w:proofErr w:type="spellStart"/>
      <w:r w:rsidRPr="00637485">
        <w:rPr>
          <w:rFonts w:asciiTheme="minorHAnsi" w:hAnsiTheme="minorHAnsi" w:cstheme="minorHAnsi"/>
        </w:rPr>
        <w:t>modalités</w:t>
      </w:r>
      <w:proofErr w:type="spellEnd"/>
      <w:r w:rsidRPr="00637485">
        <w:rPr>
          <w:rFonts w:asciiTheme="minorHAnsi" w:hAnsiTheme="minorHAnsi" w:cstheme="minorHAnsi"/>
        </w:rPr>
        <w:t xml:space="preserve"> suivantes : </w:t>
      </w:r>
    </w:p>
    <w:p w14:paraId="7F371189" w14:textId="618C7502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t xml:space="preserve">Attribution d’une subvention </w:t>
      </w:r>
      <w:proofErr w:type="spellStart"/>
      <w:r w:rsidRPr="00C3029C">
        <w:rPr>
          <w:rFonts w:asciiTheme="minorHAnsi" w:hAnsiTheme="minorHAnsi" w:cstheme="minorHAnsi"/>
        </w:rPr>
        <w:t>supérieure</w:t>
      </w:r>
      <w:proofErr w:type="spellEnd"/>
      <w:r w:rsidRPr="00C3029C">
        <w:rPr>
          <w:rFonts w:asciiTheme="minorHAnsi" w:hAnsiTheme="minorHAnsi" w:cstheme="minorHAnsi"/>
        </w:rPr>
        <w:t xml:space="preserve"> à 23 000 € : elle fera l’objet d’une convention d’objectifs et de moyens entre la Ville et le </w:t>
      </w:r>
      <w:r w:rsidR="00014447" w:rsidRPr="00C3029C">
        <w:rPr>
          <w:rFonts w:asciiTheme="minorHAnsi" w:hAnsiTheme="minorHAnsi" w:cstheme="minorHAnsi"/>
        </w:rPr>
        <w:t>bénéficiaire</w:t>
      </w:r>
      <w:r w:rsidRPr="00C3029C">
        <w:rPr>
          <w:rFonts w:asciiTheme="minorHAnsi" w:hAnsiTheme="minorHAnsi" w:cstheme="minorHAnsi"/>
        </w:rPr>
        <w:t xml:space="preserve">, </w:t>
      </w:r>
    </w:p>
    <w:p w14:paraId="7EA8A7DB" w14:textId="1B8D209A" w:rsidR="00E405B0" w:rsidRPr="00C3029C" w:rsidRDefault="00E405B0" w:rsidP="00C3029C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C3029C">
        <w:rPr>
          <w:rFonts w:asciiTheme="minorHAnsi" w:hAnsiTheme="minorHAnsi" w:cstheme="minorHAnsi"/>
        </w:rPr>
        <w:lastRenderedPageBreak/>
        <w:t xml:space="preserve">En </w:t>
      </w:r>
      <w:r w:rsidR="00014447" w:rsidRPr="00C3029C">
        <w:rPr>
          <w:rFonts w:asciiTheme="minorHAnsi" w:hAnsiTheme="minorHAnsi" w:cstheme="minorHAnsi"/>
        </w:rPr>
        <w:t>deca</w:t>
      </w:r>
      <w:r w:rsidRPr="00C3029C">
        <w:rPr>
          <w:rFonts w:asciiTheme="minorHAnsi" w:hAnsiTheme="minorHAnsi" w:cstheme="minorHAnsi"/>
        </w:rPr>
        <w:t xml:space="preserve">̀ du seuil de 23 000 € : la mise en œuvre d’une convention devra </w:t>
      </w:r>
      <w:proofErr w:type="spellStart"/>
      <w:r w:rsidRPr="00C3029C">
        <w:rPr>
          <w:rFonts w:asciiTheme="minorHAnsi" w:hAnsiTheme="minorHAnsi" w:cstheme="minorHAnsi"/>
        </w:rPr>
        <w:t>être</w:t>
      </w:r>
      <w:proofErr w:type="spellEnd"/>
      <w:r w:rsidRPr="00C3029C">
        <w:rPr>
          <w:rFonts w:asciiTheme="minorHAnsi" w:hAnsiTheme="minorHAnsi" w:cstheme="minorHAnsi"/>
        </w:rPr>
        <w:t xml:space="preserve"> </w:t>
      </w:r>
      <w:proofErr w:type="spellStart"/>
      <w:r w:rsidRPr="00C3029C">
        <w:rPr>
          <w:rFonts w:asciiTheme="minorHAnsi" w:hAnsiTheme="minorHAnsi" w:cstheme="minorHAnsi"/>
        </w:rPr>
        <w:t>privilégiée</w:t>
      </w:r>
      <w:proofErr w:type="spellEnd"/>
      <w:r w:rsidRPr="00C3029C">
        <w:rPr>
          <w:rFonts w:asciiTheme="minorHAnsi" w:hAnsiTheme="minorHAnsi" w:cstheme="minorHAnsi"/>
        </w:rPr>
        <w:t xml:space="preserve"> afin que toutes les obligations </w:t>
      </w:r>
      <w:proofErr w:type="spellStart"/>
      <w:r w:rsidRPr="00C3029C">
        <w:rPr>
          <w:rFonts w:asciiTheme="minorHAnsi" w:hAnsiTheme="minorHAnsi" w:cstheme="minorHAnsi"/>
        </w:rPr>
        <w:t>réciproques</w:t>
      </w:r>
      <w:proofErr w:type="spellEnd"/>
      <w:r w:rsidRPr="00C3029C">
        <w:rPr>
          <w:rFonts w:asciiTheme="minorHAnsi" w:hAnsiTheme="minorHAnsi" w:cstheme="minorHAnsi"/>
        </w:rPr>
        <w:t xml:space="preserve"> s’imposent entre les parties. Si aucune convention n’est </w:t>
      </w:r>
      <w:proofErr w:type="spellStart"/>
      <w:r w:rsidRPr="00C3029C">
        <w:rPr>
          <w:rFonts w:asciiTheme="minorHAnsi" w:hAnsiTheme="minorHAnsi" w:cstheme="minorHAnsi"/>
        </w:rPr>
        <w:t>établie</w:t>
      </w:r>
      <w:proofErr w:type="spellEnd"/>
      <w:r w:rsidRPr="00C3029C">
        <w:rPr>
          <w:rFonts w:asciiTheme="minorHAnsi" w:hAnsiTheme="minorHAnsi" w:cstheme="minorHAnsi"/>
        </w:rPr>
        <w:t xml:space="preserve">, la </w:t>
      </w:r>
      <w:proofErr w:type="spellStart"/>
      <w:r w:rsidRPr="00C3029C">
        <w:rPr>
          <w:rFonts w:asciiTheme="minorHAnsi" w:hAnsiTheme="minorHAnsi" w:cstheme="minorHAnsi"/>
        </w:rPr>
        <w:t>décision</w:t>
      </w:r>
      <w:proofErr w:type="spellEnd"/>
      <w:r w:rsidRPr="00C3029C">
        <w:rPr>
          <w:rFonts w:asciiTheme="minorHAnsi" w:hAnsiTheme="minorHAnsi" w:cstheme="minorHAnsi"/>
        </w:rPr>
        <w:t xml:space="preserve"> du conseil municipal prendra la forme d’une simple </w:t>
      </w:r>
      <w:proofErr w:type="spellStart"/>
      <w:r w:rsidRPr="00C3029C">
        <w:rPr>
          <w:rFonts w:asciiTheme="minorHAnsi" w:hAnsiTheme="minorHAnsi" w:cstheme="minorHAnsi"/>
        </w:rPr>
        <w:t>décision</w:t>
      </w:r>
      <w:proofErr w:type="spellEnd"/>
      <w:r w:rsidRPr="00C3029C">
        <w:rPr>
          <w:rFonts w:asciiTheme="minorHAnsi" w:hAnsiTheme="minorHAnsi" w:cstheme="minorHAnsi"/>
        </w:rPr>
        <w:t xml:space="preserve"> d’octroi. </w:t>
      </w:r>
    </w:p>
    <w:p w14:paraId="273C7CC3" w14:textId="3EB8551F" w:rsidR="00E405B0" w:rsidRPr="00637485" w:rsidRDefault="00E405B0" w:rsidP="00C3029C">
      <w:pPr>
        <w:pStyle w:val="Titre2"/>
        <w:spacing w:before="600"/>
      </w:pPr>
      <w:r w:rsidRPr="00637485">
        <w:t xml:space="preserve">Article 8 : Calcul du montant des aides – </w:t>
      </w:r>
      <w:proofErr w:type="spellStart"/>
      <w:r w:rsidRPr="00637485">
        <w:t>Critères</w:t>
      </w:r>
      <w:proofErr w:type="spellEnd"/>
      <w:r w:rsidRPr="00637485">
        <w:t xml:space="preserve"> d’attribution </w:t>
      </w:r>
    </w:p>
    <w:p w14:paraId="568B1696" w14:textId="49379D53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Pour toute demande de subvention de fonctionnement, la participation de la Ville sera </w:t>
      </w:r>
      <w:proofErr w:type="spellStart"/>
      <w:r w:rsidRPr="00637485">
        <w:rPr>
          <w:rFonts w:asciiTheme="minorHAnsi" w:hAnsiTheme="minorHAnsi" w:cstheme="minorHAnsi"/>
        </w:rPr>
        <w:t>calculée</w:t>
      </w:r>
      <w:proofErr w:type="spellEnd"/>
      <w:r w:rsidRPr="00637485">
        <w:rPr>
          <w:rFonts w:asciiTheme="minorHAnsi" w:hAnsiTheme="minorHAnsi" w:cstheme="minorHAnsi"/>
        </w:rPr>
        <w:t xml:space="preserve"> dans le cadre de l’enveloppe globale des </w:t>
      </w:r>
      <w:proofErr w:type="spellStart"/>
      <w:r w:rsidRPr="00637485">
        <w:rPr>
          <w:rFonts w:asciiTheme="minorHAnsi" w:hAnsiTheme="minorHAnsi" w:cstheme="minorHAnsi"/>
        </w:rPr>
        <w:t>crédits</w:t>
      </w:r>
      <w:proofErr w:type="spellEnd"/>
      <w:r w:rsidRPr="00637485">
        <w:rPr>
          <w:rFonts w:asciiTheme="minorHAnsi" w:hAnsiTheme="minorHAnsi" w:cstheme="minorHAnsi"/>
        </w:rPr>
        <w:t xml:space="preserve"> disponibles </w:t>
      </w:r>
      <w:proofErr w:type="spellStart"/>
      <w:r w:rsidRPr="00637485">
        <w:rPr>
          <w:rFonts w:asciiTheme="minorHAnsi" w:hAnsiTheme="minorHAnsi" w:cstheme="minorHAnsi"/>
        </w:rPr>
        <w:t>fixée</w:t>
      </w:r>
      <w:proofErr w:type="spellEnd"/>
      <w:r w:rsidRPr="00637485">
        <w:rPr>
          <w:rFonts w:asciiTheme="minorHAnsi" w:hAnsiTheme="minorHAnsi" w:cstheme="minorHAnsi"/>
        </w:rPr>
        <w:t xml:space="preserve"> annuellement lors du vote du budget primitif, dans un quota qu’il appartient à l’organe </w:t>
      </w:r>
      <w:proofErr w:type="spellStart"/>
      <w:r w:rsidRPr="00637485">
        <w:rPr>
          <w:rFonts w:asciiTheme="minorHAnsi" w:hAnsiTheme="minorHAnsi" w:cstheme="minorHAnsi"/>
        </w:rPr>
        <w:t>délibérant</w:t>
      </w:r>
      <w:proofErr w:type="spellEnd"/>
      <w:r w:rsidRPr="00637485">
        <w:rPr>
          <w:rFonts w:asciiTheme="minorHAnsi" w:hAnsiTheme="minorHAnsi" w:cstheme="minorHAnsi"/>
        </w:rPr>
        <w:t xml:space="preserve"> de fixer. </w:t>
      </w:r>
    </w:p>
    <w:p w14:paraId="30EE58DA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 calcul de l’engagement financier de la </w:t>
      </w:r>
      <w:proofErr w:type="spellStart"/>
      <w:r w:rsidRPr="00637485">
        <w:rPr>
          <w:rFonts w:asciiTheme="minorHAnsi" w:hAnsiTheme="minorHAnsi" w:cstheme="minorHAnsi"/>
        </w:rPr>
        <w:t>collectivite</w:t>
      </w:r>
      <w:proofErr w:type="spellEnd"/>
      <w:r w:rsidRPr="00637485">
        <w:rPr>
          <w:rFonts w:asciiTheme="minorHAnsi" w:hAnsiTheme="minorHAnsi" w:cstheme="minorHAnsi"/>
        </w:rPr>
        <w:t xml:space="preserve">́ tiendra compte de </w:t>
      </w:r>
      <w:proofErr w:type="spellStart"/>
      <w:r w:rsidRPr="00637485">
        <w:rPr>
          <w:rFonts w:asciiTheme="minorHAnsi" w:hAnsiTheme="minorHAnsi" w:cstheme="minorHAnsi"/>
        </w:rPr>
        <w:t>critères</w:t>
      </w:r>
      <w:proofErr w:type="spellEnd"/>
      <w:r w:rsidRPr="00637485">
        <w:rPr>
          <w:rFonts w:asciiTheme="minorHAnsi" w:hAnsiTheme="minorHAnsi" w:cstheme="minorHAnsi"/>
        </w:rPr>
        <w:t xml:space="preserve"> quantitatifs et qualitatifs du projet comme le public visé, la </w:t>
      </w:r>
      <w:proofErr w:type="spellStart"/>
      <w:r w:rsidRPr="00637485">
        <w:rPr>
          <w:rFonts w:asciiTheme="minorHAnsi" w:hAnsiTheme="minorHAnsi" w:cstheme="minorHAnsi"/>
        </w:rPr>
        <w:t>fréquentation</w:t>
      </w:r>
      <w:proofErr w:type="spellEnd"/>
      <w:r w:rsidRPr="00637485">
        <w:rPr>
          <w:rFonts w:asciiTheme="minorHAnsi" w:hAnsiTheme="minorHAnsi" w:cstheme="minorHAnsi"/>
        </w:rPr>
        <w:t xml:space="preserve">, le rayonnement, l’analyse </w:t>
      </w:r>
      <w:proofErr w:type="spellStart"/>
      <w:r w:rsidRPr="00637485">
        <w:rPr>
          <w:rFonts w:asciiTheme="minorHAnsi" w:hAnsiTheme="minorHAnsi" w:cstheme="minorHAnsi"/>
        </w:rPr>
        <w:t>financière</w:t>
      </w:r>
      <w:proofErr w:type="spellEnd"/>
      <w:r w:rsidRPr="00637485">
        <w:rPr>
          <w:rFonts w:asciiTheme="minorHAnsi" w:hAnsiTheme="minorHAnsi" w:cstheme="minorHAnsi"/>
        </w:rPr>
        <w:t xml:space="preserve"> de l’association. </w:t>
      </w:r>
    </w:p>
    <w:p w14:paraId="42D36D4D" w14:textId="4BEFA499" w:rsidR="00E405B0" w:rsidRPr="002923EA" w:rsidRDefault="00E405B0" w:rsidP="002923EA">
      <w:pPr>
        <w:pStyle w:val="Titre3"/>
      </w:pPr>
      <w:r w:rsidRPr="002923EA">
        <w:t xml:space="preserve">Les </w:t>
      </w:r>
      <w:proofErr w:type="spellStart"/>
      <w:r w:rsidRPr="002923EA">
        <w:t>critères</w:t>
      </w:r>
      <w:proofErr w:type="spellEnd"/>
      <w:r w:rsidRPr="002923EA">
        <w:t xml:space="preserve"> d’attribution </w:t>
      </w:r>
    </w:p>
    <w:p w14:paraId="4414EF1A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>Pour respecter l’</w:t>
      </w:r>
      <w:proofErr w:type="spellStart"/>
      <w:r w:rsidRPr="00637485">
        <w:rPr>
          <w:rFonts w:asciiTheme="minorHAnsi" w:hAnsiTheme="minorHAnsi" w:cstheme="minorHAnsi"/>
        </w:rPr>
        <w:t>équite</w:t>
      </w:r>
      <w:proofErr w:type="spellEnd"/>
      <w:r w:rsidRPr="00637485">
        <w:rPr>
          <w:rFonts w:asciiTheme="minorHAnsi" w:hAnsiTheme="minorHAnsi" w:cstheme="minorHAnsi"/>
        </w:rPr>
        <w:t xml:space="preserve">́ entre les associations, les </w:t>
      </w:r>
      <w:proofErr w:type="spellStart"/>
      <w:r w:rsidRPr="00637485">
        <w:rPr>
          <w:rFonts w:asciiTheme="minorHAnsi" w:hAnsiTheme="minorHAnsi" w:cstheme="minorHAnsi"/>
        </w:rPr>
        <w:t>critères</w:t>
      </w:r>
      <w:proofErr w:type="spellEnd"/>
      <w:r w:rsidRPr="00637485">
        <w:rPr>
          <w:rFonts w:asciiTheme="minorHAnsi" w:hAnsiTheme="minorHAnsi" w:cstheme="minorHAnsi"/>
        </w:rPr>
        <w:t xml:space="preserve"> d’attribution des subventions sont les suivants : </w:t>
      </w:r>
    </w:p>
    <w:p w14:paraId="722580E6" w14:textId="63677078" w:rsidR="00E405B0" w:rsidRPr="00201873" w:rsidRDefault="00E405B0" w:rsidP="00201873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201873">
        <w:rPr>
          <w:rFonts w:asciiTheme="minorHAnsi" w:hAnsiTheme="minorHAnsi" w:cstheme="minorHAnsi"/>
        </w:rPr>
        <w:t>Nombre d’</w:t>
      </w:r>
      <w:proofErr w:type="spellStart"/>
      <w:r w:rsidRPr="00201873">
        <w:rPr>
          <w:rFonts w:asciiTheme="minorHAnsi" w:hAnsiTheme="minorHAnsi" w:cstheme="minorHAnsi"/>
        </w:rPr>
        <w:t>adhérents</w:t>
      </w:r>
      <w:proofErr w:type="spellEnd"/>
      <w:r w:rsidRPr="00201873">
        <w:rPr>
          <w:rFonts w:asciiTheme="minorHAnsi" w:hAnsiTheme="minorHAnsi" w:cstheme="minorHAnsi"/>
        </w:rPr>
        <w:t xml:space="preserve"> </w:t>
      </w:r>
      <w:r w:rsidR="00330FB3" w:rsidRPr="00201873">
        <w:rPr>
          <w:rFonts w:asciiTheme="minorHAnsi" w:hAnsiTheme="minorHAnsi" w:cstheme="minorHAnsi"/>
        </w:rPr>
        <w:t>résidant à d’</w:t>
      </w:r>
      <w:r w:rsidR="00014447" w:rsidRPr="00201873">
        <w:rPr>
          <w:rFonts w:asciiTheme="minorHAnsi" w:hAnsiTheme="minorHAnsi" w:cstheme="minorHAnsi"/>
        </w:rPr>
        <w:t>A</w:t>
      </w:r>
      <w:r w:rsidR="00330FB3" w:rsidRPr="00201873">
        <w:rPr>
          <w:rFonts w:asciiTheme="minorHAnsi" w:hAnsiTheme="minorHAnsi" w:cstheme="minorHAnsi"/>
        </w:rPr>
        <w:t xml:space="preserve">scain </w:t>
      </w:r>
      <w:r w:rsidRPr="00201873">
        <w:rPr>
          <w:rFonts w:asciiTheme="minorHAnsi" w:hAnsiTheme="minorHAnsi" w:cstheme="minorHAnsi"/>
        </w:rPr>
        <w:t xml:space="preserve">et non </w:t>
      </w:r>
      <w:r w:rsidR="00330FB3" w:rsidRPr="00201873">
        <w:rPr>
          <w:rFonts w:asciiTheme="minorHAnsi" w:hAnsiTheme="minorHAnsi" w:cstheme="minorHAnsi"/>
        </w:rPr>
        <w:t xml:space="preserve">résident </w:t>
      </w:r>
      <w:r w:rsidRPr="00201873">
        <w:rPr>
          <w:rFonts w:asciiTheme="minorHAnsi" w:hAnsiTheme="minorHAnsi" w:cstheme="minorHAnsi"/>
        </w:rPr>
        <w:t xml:space="preserve">; </w:t>
      </w:r>
    </w:p>
    <w:p w14:paraId="23CEEA32" w14:textId="0FBEF4FC" w:rsidR="00E405B0" w:rsidRPr="00201873" w:rsidRDefault="00E405B0" w:rsidP="00201873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201873">
        <w:rPr>
          <w:rFonts w:asciiTheme="minorHAnsi" w:hAnsiTheme="minorHAnsi" w:cstheme="minorHAnsi"/>
        </w:rPr>
        <w:t xml:space="preserve">Le reflet d’une gestion saine et prudente ; </w:t>
      </w:r>
    </w:p>
    <w:p w14:paraId="53FB56B5" w14:textId="11F1B826" w:rsidR="00E405B0" w:rsidRPr="00201873" w:rsidRDefault="00E405B0" w:rsidP="00201873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201873">
        <w:rPr>
          <w:rFonts w:asciiTheme="minorHAnsi" w:hAnsiTheme="minorHAnsi" w:cstheme="minorHAnsi"/>
        </w:rPr>
        <w:t>L’</w:t>
      </w:r>
      <w:proofErr w:type="spellStart"/>
      <w:r w:rsidRPr="00201873">
        <w:rPr>
          <w:rFonts w:asciiTheme="minorHAnsi" w:hAnsiTheme="minorHAnsi" w:cstheme="minorHAnsi"/>
        </w:rPr>
        <w:t>intérêt</w:t>
      </w:r>
      <w:proofErr w:type="spellEnd"/>
      <w:r w:rsidRPr="00201873">
        <w:rPr>
          <w:rFonts w:asciiTheme="minorHAnsi" w:hAnsiTheme="minorHAnsi" w:cstheme="minorHAnsi"/>
        </w:rPr>
        <w:t xml:space="preserve"> public local. Le versement d’une subvention par la </w:t>
      </w:r>
      <w:proofErr w:type="spellStart"/>
      <w:r w:rsidRPr="00201873">
        <w:rPr>
          <w:rFonts w:asciiTheme="minorHAnsi" w:hAnsiTheme="minorHAnsi" w:cstheme="minorHAnsi"/>
        </w:rPr>
        <w:t>collectivite</w:t>
      </w:r>
      <w:proofErr w:type="spellEnd"/>
      <w:r w:rsidRPr="00201873">
        <w:rPr>
          <w:rFonts w:asciiTheme="minorHAnsi" w:hAnsiTheme="minorHAnsi" w:cstheme="minorHAnsi"/>
        </w:rPr>
        <w:t xml:space="preserve">́ doit </w:t>
      </w:r>
      <w:proofErr w:type="spellStart"/>
      <w:r w:rsidRPr="00201873">
        <w:rPr>
          <w:rFonts w:asciiTheme="minorHAnsi" w:hAnsiTheme="minorHAnsi" w:cstheme="minorHAnsi"/>
        </w:rPr>
        <w:t>répondre</w:t>
      </w:r>
      <w:proofErr w:type="spellEnd"/>
      <w:r w:rsidRPr="00201873">
        <w:rPr>
          <w:rFonts w:asciiTheme="minorHAnsi" w:hAnsiTheme="minorHAnsi" w:cstheme="minorHAnsi"/>
        </w:rPr>
        <w:t xml:space="preserve"> à un « </w:t>
      </w:r>
      <w:proofErr w:type="spellStart"/>
      <w:r w:rsidRPr="00201873">
        <w:rPr>
          <w:rFonts w:asciiTheme="minorHAnsi" w:hAnsiTheme="minorHAnsi" w:cstheme="minorHAnsi"/>
        </w:rPr>
        <w:t>intérêt</w:t>
      </w:r>
      <w:proofErr w:type="spellEnd"/>
      <w:r w:rsidRPr="00201873">
        <w:rPr>
          <w:rFonts w:asciiTheme="minorHAnsi" w:hAnsiTheme="minorHAnsi" w:cstheme="minorHAnsi"/>
        </w:rPr>
        <w:t xml:space="preserve"> public local », c’est-</w:t>
      </w:r>
      <w:proofErr w:type="spellStart"/>
      <w:r w:rsidRPr="00201873">
        <w:rPr>
          <w:rFonts w:asciiTheme="minorHAnsi" w:hAnsiTheme="minorHAnsi" w:cstheme="minorHAnsi"/>
        </w:rPr>
        <w:t>a</w:t>
      </w:r>
      <w:proofErr w:type="spellEnd"/>
      <w:r w:rsidRPr="00201873">
        <w:rPr>
          <w:rFonts w:asciiTheme="minorHAnsi" w:hAnsiTheme="minorHAnsi" w:cstheme="minorHAnsi"/>
        </w:rPr>
        <w:t xml:space="preserve">̀-dire que l’action doit avoir un </w:t>
      </w:r>
      <w:proofErr w:type="spellStart"/>
      <w:r w:rsidRPr="00201873">
        <w:rPr>
          <w:rFonts w:asciiTheme="minorHAnsi" w:hAnsiTheme="minorHAnsi" w:cstheme="minorHAnsi"/>
        </w:rPr>
        <w:t>caractère</w:t>
      </w:r>
      <w:proofErr w:type="spellEnd"/>
      <w:r w:rsidRPr="00201873">
        <w:rPr>
          <w:rFonts w:asciiTheme="minorHAnsi" w:hAnsiTheme="minorHAnsi" w:cstheme="minorHAnsi"/>
        </w:rPr>
        <w:t xml:space="preserve"> </w:t>
      </w:r>
      <w:proofErr w:type="spellStart"/>
      <w:r w:rsidRPr="00201873">
        <w:rPr>
          <w:rFonts w:asciiTheme="minorHAnsi" w:hAnsiTheme="minorHAnsi" w:cstheme="minorHAnsi"/>
        </w:rPr>
        <w:t>bénéfique</w:t>
      </w:r>
      <w:proofErr w:type="spellEnd"/>
      <w:r w:rsidRPr="00201873">
        <w:rPr>
          <w:rFonts w:asciiTheme="minorHAnsi" w:hAnsiTheme="minorHAnsi" w:cstheme="minorHAnsi"/>
        </w:rPr>
        <w:t xml:space="preserve"> pour les habitants ou le territoire de la </w:t>
      </w:r>
      <w:proofErr w:type="spellStart"/>
      <w:r w:rsidRPr="00201873">
        <w:rPr>
          <w:rFonts w:asciiTheme="minorHAnsi" w:hAnsiTheme="minorHAnsi" w:cstheme="minorHAnsi"/>
        </w:rPr>
        <w:t>collectivite</w:t>
      </w:r>
      <w:proofErr w:type="spellEnd"/>
      <w:r w:rsidRPr="00201873">
        <w:rPr>
          <w:rFonts w:asciiTheme="minorHAnsi" w:hAnsiTheme="minorHAnsi" w:cstheme="minorHAnsi"/>
        </w:rPr>
        <w:t xml:space="preserve">́ ; </w:t>
      </w:r>
    </w:p>
    <w:p w14:paraId="6C3A2FB9" w14:textId="631324F3" w:rsidR="00330FB3" w:rsidRPr="00201873" w:rsidRDefault="00E405B0" w:rsidP="00201873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r w:rsidRPr="00201873">
        <w:rPr>
          <w:rFonts w:asciiTheme="minorHAnsi" w:hAnsiTheme="minorHAnsi" w:cstheme="minorHAnsi"/>
        </w:rPr>
        <w:t xml:space="preserve">La participation et l’investissement de l’association dans les </w:t>
      </w:r>
      <w:proofErr w:type="spellStart"/>
      <w:r w:rsidRPr="00201873">
        <w:rPr>
          <w:rFonts w:asciiTheme="minorHAnsi" w:hAnsiTheme="minorHAnsi" w:cstheme="minorHAnsi"/>
        </w:rPr>
        <w:t>activités</w:t>
      </w:r>
      <w:proofErr w:type="spellEnd"/>
      <w:r w:rsidRPr="00201873">
        <w:rPr>
          <w:rFonts w:asciiTheme="minorHAnsi" w:hAnsiTheme="minorHAnsi" w:cstheme="minorHAnsi"/>
        </w:rPr>
        <w:t xml:space="preserve"> et animations de la Ville d</w:t>
      </w:r>
      <w:r w:rsidR="00330FB3" w:rsidRPr="00201873">
        <w:rPr>
          <w:rFonts w:asciiTheme="minorHAnsi" w:hAnsiTheme="minorHAnsi" w:cstheme="minorHAnsi"/>
        </w:rPr>
        <w:t>’Ascain.</w:t>
      </w:r>
    </w:p>
    <w:p w14:paraId="0F45C179" w14:textId="22110D25" w:rsidR="00407902" w:rsidRPr="00201873" w:rsidRDefault="00407902" w:rsidP="00201873">
      <w:pPr>
        <w:pStyle w:val="Paragraphedeliste"/>
        <w:numPr>
          <w:ilvl w:val="0"/>
          <w:numId w:val="21"/>
        </w:numPr>
        <w:spacing w:line="360" w:lineRule="auto"/>
        <w:rPr>
          <w:rFonts w:asciiTheme="minorHAnsi" w:hAnsiTheme="minorHAnsi" w:cstheme="minorHAnsi"/>
        </w:rPr>
      </w:pPr>
      <w:proofErr w:type="gramStart"/>
      <w:r w:rsidRPr="00201873">
        <w:rPr>
          <w:rFonts w:asciiTheme="minorHAnsi" w:hAnsiTheme="minorHAnsi" w:cstheme="minorHAnsi"/>
        </w:rPr>
        <w:t>la</w:t>
      </w:r>
      <w:proofErr w:type="gramEnd"/>
      <w:r w:rsidRPr="00201873">
        <w:rPr>
          <w:rFonts w:asciiTheme="minorHAnsi" w:hAnsiTheme="minorHAnsi" w:cstheme="minorHAnsi"/>
        </w:rPr>
        <w:t xml:space="preserve"> prise en compte par l’association des principes du </w:t>
      </w:r>
      <w:proofErr w:type="spellStart"/>
      <w:r w:rsidRPr="00201873">
        <w:rPr>
          <w:rFonts w:asciiTheme="minorHAnsi" w:hAnsiTheme="minorHAnsi" w:cstheme="minorHAnsi"/>
        </w:rPr>
        <w:t>développement</w:t>
      </w:r>
      <w:proofErr w:type="spellEnd"/>
      <w:r w:rsidRPr="00201873">
        <w:rPr>
          <w:rFonts w:asciiTheme="minorHAnsi" w:hAnsiTheme="minorHAnsi" w:cstheme="minorHAnsi"/>
        </w:rPr>
        <w:t xml:space="preserve"> durable</w:t>
      </w:r>
    </w:p>
    <w:p w14:paraId="021BFCC7" w14:textId="77DD2471" w:rsidR="00330FB3" w:rsidRPr="00201873" w:rsidRDefault="00E405B0" w:rsidP="002923EA">
      <w:pPr>
        <w:pStyle w:val="Titre3"/>
      </w:pPr>
      <w:r w:rsidRPr="00201873">
        <w:t>Les subventions dites « exceptionnelles »</w:t>
      </w:r>
    </w:p>
    <w:p w14:paraId="06BD0C27" w14:textId="0DB6AF25" w:rsidR="00407902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 Le montant de l’aide, dans le cadre des subventions exceptionnelles, est </w:t>
      </w:r>
      <w:proofErr w:type="spellStart"/>
      <w:r w:rsidRPr="00637485">
        <w:rPr>
          <w:rFonts w:asciiTheme="minorHAnsi" w:hAnsiTheme="minorHAnsi" w:cstheme="minorHAnsi"/>
        </w:rPr>
        <w:t>détermine</w:t>
      </w:r>
      <w:proofErr w:type="spellEnd"/>
      <w:r w:rsidRPr="00637485">
        <w:rPr>
          <w:rFonts w:asciiTheme="minorHAnsi" w:hAnsiTheme="minorHAnsi" w:cstheme="minorHAnsi"/>
        </w:rPr>
        <w:t xml:space="preserve">́ à partir d’un projet dont le </w:t>
      </w:r>
      <w:proofErr w:type="spellStart"/>
      <w:r w:rsidRPr="00637485">
        <w:rPr>
          <w:rFonts w:asciiTheme="minorHAnsi" w:hAnsiTheme="minorHAnsi" w:cstheme="minorHAnsi"/>
        </w:rPr>
        <w:t>coût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prévisionnel</w:t>
      </w:r>
      <w:proofErr w:type="spellEnd"/>
      <w:r w:rsidRPr="00637485">
        <w:rPr>
          <w:rFonts w:asciiTheme="minorHAnsi" w:hAnsiTheme="minorHAnsi" w:cstheme="minorHAnsi"/>
        </w:rPr>
        <w:t xml:space="preserve"> est le plus </w:t>
      </w:r>
      <w:proofErr w:type="spellStart"/>
      <w:r w:rsidRPr="00637485">
        <w:rPr>
          <w:rFonts w:asciiTheme="minorHAnsi" w:hAnsiTheme="minorHAnsi" w:cstheme="minorHAnsi"/>
        </w:rPr>
        <w:t>réaliste</w:t>
      </w:r>
      <w:proofErr w:type="spellEnd"/>
      <w:r w:rsidRPr="00637485">
        <w:rPr>
          <w:rFonts w:asciiTheme="minorHAnsi" w:hAnsiTheme="minorHAnsi" w:cstheme="minorHAnsi"/>
        </w:rPr>
        <w:t xml:space="preserve"> possible fixé par l’association (le dossier devra comprendre notamment les devis </w:t>
      </w:r>
      <w:proofErr w:type="spellStart"/>
      <w:r w:rsidRPr="00637485">
        <w:rPr>
          <w:rFonts w:asciiTheme="minorHAnsi" w:hAnsiTheme="minorHAnsi" w:cstheme="minorHAnsi"/>
        </w:rPr>
        <w:t>afférents</w:t>
      </w:r>
      <w:proofErr w:type="spellEnd"/>
      <w:r w:rsidRPr="00637485">
        <w:rPr>
          <w:rFonts w:asciiTheme="minorHAnsi" w:hAnsiTheme="minorHAnsi" w:cstheme="minorHAnsi"/>
        </w:rPr>
        <w:t xml:space="preserve"> au projet). </w:t>
      </w:r>
    </w:p>
    <w:p w14:paraId="1D87EDF1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Les subventions exceptionnelles seront </w:t>
      </w:r>
      <w:proofErr w:type="spellStart"/>
      <w:r w:rsidRPr="00637485">
        <w:rPr>
          <w:rFonts w:asciiTheme="minorHAnsi" w:hAnsiTheme="minorHAnsi" w:cstheme="minorHAnsi"/>
        </w:rPr>
        <w:t>versées</w:t>
      </w:r>
      <w:proofErr w:type="spellEnd"/>
      <w:r w:rsidRPr="00637485">
        <w:rPr>
          <w:rFonts w:asciiTheme="minorHAnsi" w:hAnsiTheme="minorHAnsi" w:cstheme="minorHAnsi"/>
        </w:rPr>
        <w:t xml:space="preserve"> en une seule fois.</w:t>
      </w:r>
      <w:r w:rsidRPr="00637485">
        <w:rPr>
          <w:rFonts w:asciiTheme="minorHAnsi" w:hAnsiTheme="minorHAnsi" w:cstheme="minorHAnsi"/>
        </w:rPr>
        <w:br/>
        <w:t xml:space="preserve">Si la </w:t>
      </w:r>
      <w:proofErr w:type="spellStart"/>
      <w:r w:rsidRPr="00637485">
        <w:rPr>
          <w:rFonts w:asciiTheme="minorHAnsi" w:hAnsiTheme="minorHAnsi" w:cstheme="minorHAnsi"/>
        </w:rPr>
        <w:t>dépense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réalisée</w:t>
      </w:r>
      <w:proofErr w:type="spellEnd"/>
      <w:r w:rsidRPr="00637485">
        <w:rPr>
          <w:rFonts w:asciiTheme="minorHAnsi" w:hAnsiTheme="minorHAnsi" w:cstheme="minorHAnsi"/>
        </w:rPr>
        <w:t xml:space="preserve"> n’atteint pas le montant </w:t>
      </w:r>
      <w:proofErr w:type="spellStart"/>
      <w:r w:rsidRPr="00637485">
        <w:rPr>
          <w:rFonts w:asciiTheme="minorHAnsi" w:hAnsiTheme="minorHAnsi" w:cstheme="minorHAnsi"/>
        </w:rPr>
        <w:t>prévisionnel</w:t>
      </w:r>
      <w:proofErr w:type="spellEnd"/>
      <w:r w:rsidRPr="00637485">
        <w:rPr>
          <w:rFonts w:asciiTheme="minorHAnsi" w:hAnsiTheme="minorHAnsi" w:cstheme="minorHAnsi"/>
        </w:rPr>
        <w:t xml:space="preserve"> de l’</w:t>
      </w:r>
      <w:proofErr w:type="spellStart"/>
      <w:r w:rsidRPr="00637485">
        <w:rPr>
          <w:rFonts w:asciiTheme="minorHAnsi" w:hAnsiTheme="minorHAnsi" w:cstheme="minorHAnsi"/>
        </w:rPr>
        <w:t>opération</w:t>
      </w:r>
      <w:proofErr w:type="spellEnd"/>
      <w:r w:rsidRPr="00637485">
        <w:rPr>
          <w:rFonts w:asciiTheme="minorHAnsi" w:hAnsiTheme="minorHAnsi" w:cstheme="minorHAnsi"/>
        </w:rPr>
        <w:t xml:space="preserve">, l’association remboursera le trop </w:t>
      </w:r>
      <w:proofErr w:type="spellStart"/>
      <w:r w:rsidRPr="00637485">
        <w:rPr>
          <w:rFonts w:asciiTheme="minorHAnsi" w:hAnsiTheme="minorHAnsi" w:cstheme="minorHAnsi"/>
        </w:rPr>
        <w:t>perçu</w:t>
      </w:r>
      <w:proofErr w:type="spellEnd"/>
      <w:r w:rsidRPr="00637485">
        <w:rPr>
          <w:rFonts w:asciiTheme="minorHAnsi" w:hAnsiTheme="minorHAnsi" w:cstheme="minorHAnsi"/>
        </w:rPr>
        <w:t xml:space="preserve"> à la Ville. </w:t>
      </w:r>
    </w:p>
    <w:p w14:paraId="02C002BF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proofErr w:type="spellStart"/>
      <w:r w:rsidRPr="00637485">
        <w:rPr>
          <w:rFonts w:asciiTheme="minorHAnsi" w:hAnsiTheme="minorHAnsi" w:cstheme="minorHAnsi"/>
        </w:rPr>
        <w:lastRenderedPageBreak/>
        <w:t>Conformément</w:t>
      </w:r>
      <w:proofErr w:type="spellEnd"/>
      <w:r w:rsidRPr="00637485">
        <w:rPr>
          <w:rFonts w:asciiTheme="minorHAnsi" w:hAnsiTheme="minorHAnsi" w:cstheme="minorHAnsi"/>
        </w:rPr>
        <w:t xml:space="preserve"> à l’article L.611-4 du CGCT, un </w:t>
      </w:r>
      <w:proofErr w:type="spellStart"/>
      <w:r w:rsidRPr="00637485">
        <w:rPr>
          <w:rFonts w:asciiTheme="minorHAnsi" w:hAnsiTheme="minorHAnsi" w:cstheme="minorHAnsi"/>
        </w:rPr>
        <w:t>contrôle</w:t>
      </w:r>
      <w:proofErr w:type="spellEnd"/>
      <w:r w:rsidRPr="00637485">
        <w:rPr>
          <w:rFonts w:asciiTheme="minorHAnsi" w:hAnsiTheme="minorHAnsi" w:cstheme="minorHAnsi"/>
        </w:rPr>
        <w:t xml:space="preserve"> sur </w:t>
      </w:r>
      <w:proofErr w:type="spellStart"/>
      <w:r w:rsidRPr="00637485">
        <w:rPr>
          <w:rFonts w:asciiTheme="minorHAnsi" w:hAnsiTheme="minorHAnsi" w:cstheme="minorHAnsi"/>
        </w:rPr>
        <w:t>pièce</w:t>
      </w:r>
      <w:proofErr w:type="spellEnd"/>
      <w:r w:rsidRPr="00637485">
        <w:rPr>
          <w:rFonts w:asciiTheme="minorHAnsi" w:hAnsiTheme="minorHAnsi" w:cstheme="minorHAnsi"/>
        </w:rPr>
        <w:t xml:space="preserve"> et sur place pourra </w:t>
      </w:r>
      <w:proofErr w:type="spellStart"/>
      <w:r w:rsidRPr="00637485">
        <w:rPr>
          <w:rFonts w:asciiTheme="minorHAnsi" w:hAnsiTheme="minorHAnsi" w:cstheme="minorHAnsi"/>
        </w:rPr>
        <w:t>être</w:t>
      </w:r>
      <w:proofErr w:type="spellEnd"/>
      <w:r w:rsidRPr="00637485">
        <w:rPr>
          <w:rFonts w:asciiTheme="minorHAnsi" w:hAnsiTheme="minorHAnsi" w:cstheme="minorHAnsi"/>
        </w:rPr>
        <w:t xml:space="preserve"> effectué au cours de l’action ou </w:t>
      </w:r>
      <w:proofErr w:type="spellStart"/>
      <w:r w:rsidRPr="00637485">
        <w:rPr>
          <w:rFonts w:asciiTheme="minorHAnsi" w:hAnsiTheme="minorHAnsi" w:cstheme="minorHAnsi"/>
        </w:rPr>
        <w:t>après</w:t>
      </w:r>
      <w:proofErr w:type="spellEnd"/>
      <w:r w:rsidRPr="00637485">
        <w:rPr>
          <w:rFonts w:asciiTheme="minorHAnsi" w:hAnsiTheme="minorHAnsi" w:cstheme="minorHAnsi"/>
        </w:rPr>
        <w:t xml:space="preserve"> son </w:t>
      </w:r>
      <w:proofErr w:type="spellStart"/>
      <w:r w:rsidRPr="00637485">
        <w:rPr>
          <w:rFonts w:asciiTheme="minorHAnsi" w:hAnsiTheme="minorHAnsi" w:cstheme="minorHAnsi"/>
        </w:rPr>
        <w:t>achèvement</w:t>
      </w:r>
      <w:proofErr w:type="spellEnd"/>
      <w:r w:rsidRPr="00637485">
        <w:rPr>
          <w:rFonts w:asciiTheme="minorHAnsi" w:hAnsiTheme="minorHAnsi" w:cstheme="minorHAnsi"/>
        </w:rPr>
        <w:t xml:space="preserve"> par toute personne </w:t>
      </w:r>
      <w:proofErr w:type="spellStart"/>
      <w:r w:rsidRPr="00637485">
        <w:rPr>
          <w:rFonts w:asciiTheme="minorHAnsi" w:hAnsiTheme="minorHAnsi" w:cstheme="minorHAnsi"/>
        </w:rPr>
        <w:t>mandatée</w:t>
      </w:r>
      <w:proofErr w:type="spellEnd"/>
      <w:r w:rsidRPr="00637485">
        <w:rPr>
          <w:rFonts w:asciiTheme="minorHAnsi" w:hAnsiTheme="minorHAnsi" w:cstheme="minorHAnsi"/>
        </w:rPr>
        <w:t xml:space="preserve"> par la Ville. Dans ce cadre, le </w:t>
      </w:r>
      <w:proofErr w:type="spellStart"/>
      <w:r w:rsidRPr="00637485">
        <w:rPr>
          <w:rFonts w:asciiTheme="minorHAnsi" w:hAnsiTheme="minorHAnsi" w:cstheme="minorHAnsi"/>
        </w:rPr>
        <w:t>bénéficiaire</w:t>
      </w:r>
      <w:proofErr w:type="spellEnd"/>
      <w:r w:rsidRPr="00637485">
        <w:rPr>
          <w:rFonts w:asciiTheme="minorHAnsi" w:hAnsiTheme="minorHAnsi" w:cstheme="minorHAnsi"/>
        </w:rPr>
        <w:t xml:space="preserve"> s’engage sur simple demande à remettre tout document comptable et administratif </w:t>
      </w:r>
      <w:proofErr w:type="spellStart"/>
      <w:r w:rsidRPr="00637485">
        <w:rPr>
          <w:rFonts w:asciiTheme="minorHAnsi" w:hAnsiTheme="minorHAnsi" w:cstheme="minorHAnsi"/>
        </w:rPr>
        <w:t>nécessaire</w:t>
      </w:r>
      <w:proofErr w:type="spellEnd"/>
      <w:r w:rsidRPr="00637485">
        <w:rPr>
          <w:rFonts w:asciiTheme="minorHAnsi" w:hAnsiTheme="minorHAnsi" w:cstheme="minorHAnsi"/>
        </w:rPr>
        <w:t xml:space="preserve"> à la </w:t>
      </w:r>
      <w:proofErr w:type="spellStart"/>
      <w:r w:rsidRPr="00637485">
        <w:rPr>
          <w:rFonts w:asciiTheme="minorHAnsi" w:hAnsiTheme="minorHAnsi" w:cstheme="minorHAnsi"/>
        </w:rPr>
        <w:t>réalisation</w:t>
      </w:r>
      <w:proofErr w:type="spellEnd"/>
      <w:r w:rsidRPr="00637485">
        <w:rPr>
          <w:rFonts w:asciiTheme="minorHAnsi" w:hAnsiTheme="minorHAnsi" w:cstheme="minorHAnsi"/>
        </w:rPr>
        <w:t xml:space="preserve"> du </w:t>
      </w:r>
      <w:proofErr w:type="spellStart"/>
      <w:r w:rsidRPr="00637485">
        <w:rPr>
          <w:rFonts w:asciiTheme="minorHAnsi" w:hAnsiTheme="minorHAnsi" w:cstheme="minorHAnsi"/>
        </w:rPr>
        <w:t>contrôle</w:t>
      </w:r>
      <w:proofErr w:type="spellEnd"/>
      <w:r w:rsidRPr="00637485">
        <w:rPr>
          <w:rFonts w:asciiTheme="minorHAnsi" w:hAnsiTheme="minorHAnsi" w:cstheme="minorHAnsi"/>
        </w:rPr>
        <w:t xml:space="preserve">. </w:t>
      </w:r>
    </w:p>
    <w:p w14:paraId="32AB86A9" w14:textId="2C084092" w:rsidR="00E24C1D" w:rsidRPr="006223F7" w:rsidRDefault="00E405B0" w:rsidP="006223F7">
      <w:pPr>
        <w:pStyle w:val="Titre2"/>
        <w:spacing w:before="600"/>
      </w:pPr>
      <w:r w:rsidRPr="00637485">
        <w:t xml:space="preserve">Article 9 : Versement des aides </w:t>
      </w:r>
    </w:p>
    <w:p w14:paraId="057F860B" w14:textId="30E3EA98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Les </w:t>
      </w:r>
      <w:proofErr w:type="spellStart"/>
      <w:r w:rsidRPr="00637485">
        <w:rPr>
          <w:rFonts w:asciiTheme="minorHAnsi" w:hAnsiTheme="minorHAnsi" w:cstheme="minorHAnsi"/>
        </w:rPr>
        <w:t>modalités</w:t>
      </w:r>
      <w:proofErr w:type="spellEnd"/>
      <w:r w:rsidRPr="00637485">
        <w:rPr>
          <w:rFonts w:asciiTheme="minorHAnsi" w:hAnsiTheme="minorHAnsi" w:cstheme="minorHAnsi"/>
        </w:rPr>
        <w:t xml:space="preserve"> de versement des subventions seront </w:t>
      </w:r>
      <w:proofErr w:type="spellStart"/>
      <w:r w:rsidRPr="00637485">
        <w:rPr>
          <w:rFonts w:asciiTheme="minorHAnsi" w:hAnsiTheme="minorHAnsi" w:cstheme="minorHAnsi"/>
        </w:rPr>
        <w:t>précisées</w:t>
      </w:r>
      <w:proofErr w:type="spellEnd"/>
      <w:r w:rsidRPr="00637485">
        <w:rPr>
          <w:rFonts w:asciiTheme="minorHAnsi" w:hAnsiTheme="minorHAnsi" w:cstheme="minorHAnsi"/>
        </w:rPr>
        <w:t xml:space="preserve"> dans la </w:t>
      </w:r>
      <w:proofErr w:type="spellStart"/>
      <w:r w:rsidRPr="00637485">
        <w:rPr>
          <w:rFonts w:asciiTheme="minorHAnsi" w:hAnsiTheme="minorHAnsi" w:cstheme="minorHAnsi"/>
        </w:rPr>
        <w:t>décision</w:t>
      </w:r>
      <w:proofErr w:type="spellEnd"/>
      <w:r w:rsidRPr="00637485">
        <w:rPr>
          <w:rFonts w:asciiTheme="minorHAnsi" w:hAnsiTheme="minorHAnsi" w:cstheme="minorHAnsi"/>
        </w:rPr>
        <w:t xml:space="preserve"> d’octroi ou dans la convention.</w:t>
      </w:r>
      <w:r w:rsidRPr="00637485">
        <w:rPr>
          <w:rFonts w:asciiTheme="minorHAnsi" w:hAnsiTheme="minorHAnsi" w:cstheme="minorHAnsi"/>
        </w:rPr>
        <w:br/>
        <w:t xml:space="preserve">Le versement s’effectuera en principe en une seule fois et pourra </w:t>
      </w:r>
      <w:proofErr w:type="spellStart"/>
      <w:r w:rsidRPr="00637485">
        <w:rPr>
          <w:rFonts w:asciiTheme="minorHAnsi" w:hAnsiTheme="minorHAnsi" w:cstheme="minorHAnsi"/>
        </w:rPr>
        <w:t>être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échelonne</w:t>
      </w:r>
      <w:proofErr w:type="spellEnd"/>
      <w:r w:rsidRPr="00637485">
        <w:rPr>
          <w:rFonts w:asciiTheme="minorHAnsi" w:hAnsiTheme="minorHAnsi" w:cstheme="minorHAnsi"/>
        </w:rPr>
        <w:t xml:space="preserve">́ en fonction du montant de la subvention. </w:t>
      </w:r>
    </w:p>
    <w:p w14:paraId="084602DE" w14:textId="30CAB1E3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Dans l’attente de l’attribution des subventions de fonctionnement </w:t>
      </w:r>
      <w:proofErr w:type="spellStart"/>
      <w:r w:rsidRPr="00637485">
        <w:rPr>
          <w:rFonts w:asciiTheme="minorHAnsi" w:hAnsiTheme="minorHAnsi" w:cstheme="minorHAnsi"/>
        </w:rPr>
        <w:t>accordées</w:t>
      </w:r>
      <w:proofErr w:type="spellEnd"/>
      <w:r w:rsidRPr="00637485">
        <w:rPr>
          <w:rFonts w:asciiTheme="minorHAnsi" w:hAnsiTheme="minorHAnsi" w:cstheme="minorHAnsi"/>
        </w:rPr>
        <w:t xml:space="preserve"> aux associations, au </w:t>
      </w:r>
      <w:proofErr w:type="spellStart"/>
      <w:r w:rsidRPr="00637485">
        <w:rPr>
          <w:rFonts w:asciiTheme="minorHAnsi" w:hAnsiTheme="minorHAnsi" w:cstheme="minorHAnsi"/>
        </w:rPr>
        <w:t>début</w:t>
      </w:r>
      <w:proofErr w:type="spellEnd"/>
      <w:r w:rsidRPr="00637485">
        <w:rPr>
          <w:rFonts w:asciiTheme="minorHAnsi" w:hAnsiTheme="minorHAnsi" w:cstheme="minorHAnsi"/>
        </w:rPr>
        <w:t xml:space="preserve"> de chaque exercice, les associations </w:t>
      </w:r>
      <w:proofErr w:type="spellStart"/>
      <w:r w:rsidRPr="00637485">
        <w:rPr>
          <w:rFonts w:asciiTheme="minorHAnsi" w:hAnsiTheme="minorHAnsi" w:cstheme="minorHAnsi"/>
        </w:rPr>
        <w:t>liées</w:t>
      </w:r>
      <w:proofErr w:type="spellEnd"/>
      <w:r w:rsidRPr="00637485">
        <w:rPr>
          <w:rFonts w:asciiTheme="minorHAnsi" w:hAnsiTheme="minorHAnsi" w:cstheme="minorHAnsi"/>
        </w:rPr>
        <w:t xml:space="preserve"> par une convention d’objectifs peuvent solliciter une avance de 30% maximum du montant </w:t>
      </w:r>
      <w:proofErr w:type="spellStart"/>
      <w:r w:rsidRPr="00637485">
        <w:rPr>
          <w:rFonts w:asciiTheme="minorHAnsi" w:hAnsiTheme="minorHAnsi" w:cstheme="minorHAnsi"/>
        </w:rPr>
        <w:t>perçu</w:t>
      </w:r>
      <w:proofErr w:type="spellEnd"/>
      <w:r w:rsidRPr="00637485">
        <w:rPr>
          <w:rFonts w:asciiTheme="minorHAnsi" w:hAnsiTheme="minorHAnsi" w:cstheme="minorHAnsi"/>
        </w:rPr>
        <w:t xml:space="preserve"> l’</w:t>
      </w:r>
      <w:proofErr w:type="spellStart"/>
      <w:r w:rsidRPr="00637485">
        <w:rPr>
          <w:rFonts w:asciiTheme="minorHAnsi" w:hAnsiTheme="minorHAnsi" w:cstheme="minorHAnsi"/>
        </w:rPr>
        <w:t>année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précédente</w:t>
      </w:r>
      <w:proofErr w:type="spellEnd"/>
      <w:r w:rsidRPr="00637485">
        <w:rPr>
          <w:rFonts w:asciiTheme="minorHAnsi" w:hAnsiTheme="minorHAnsi" w:cstheme="minorHAnsi"/>
        </w:rPr>
        <w:t xml:space="preserve"> sur demande </w:t>
      </w:r>
      <w:proofErr w:type="spellStart"/>
      <w:r w:rsidRPr="00637485">
        <w:rPr>
          <w:rFonts w:asciiTheme="minorHAnsi" w:hAnsiTheme="minorHAnsi" w:cstheme="minorHAnsi"/>
        </w:rPr>
        <w:t>motivée</w:t>
      </w:r>
      <w:proofErr w:type="spellEnd"/>
      <w:r w:rsidR="00330FB3" w:rsidRPr="00637485">
        <w:rPr>
          <w:rFonts w:asciiTheme="minorHAnsi" w:hAnsiTheme="minorHAnsi" w:cstheme="minorHAnsi"/>
        </w:rPr>
        <w:t>.</w:t>
      </w:r>
      <w:r w:rsidRPr="00637485">
        <w:rPr>
          <w:rFonts w:asciiTheme="minorHAnsi" w:hAnsiTheme="minorHAnsi" w:cstheme="minorHAnsi"/>
        </w:rPr>
        <w:t xml:space="preserve"> (</w:t>
      </w:r>
      <w:r w:rsidR="00BB32E8" w:rsidRPr="00637485">
        <w:rPr>
          <w:rFonts w:asciiTheme="minorHAnsi" w:hAnsiTheme="minorHAnsi" w:cstheme="minorHAnsi"/>
        </w:rPr>
        <w:t>Prendre</w:t>
      </w:r>
      <w:r w:rsidR="00330FB3" w:rsidRPr="00637485">
        <w:rPr>
          <w:rFonts w:asciiTheme="minorHAnsi" w:hAnsiTheme="minorHAnsi" w:cstheme="minorHAnsi"/>
        </w:rPr>
        <w:t xml:space="preserve"> une </w:t>
      </w:r>
      <w:proofErr w:type="spellStart"/>
      <w:r w:rsidRPr="00637485">
        <w:rPr>
          <w:rFonts w:asciiTheme="minorHAnsi" w:hAnsiTheme="minorHAnsi" w:cstheme="minorHAnsi"/>
        </w:rPr>
        <w:t>délibération</w:t>
      </w:r>
      <w:proofErr w:type="spellEnd"/>
      <w:r w:rsidRPr="00637485">
        <w:rPr>
          <w:rFonts w:asciiTheme="minorHAnsi" w:hAnsiTheme="minorHAnsi" w:cstheme="minorHAnsi"/>
        </w:rPr>
        <w:t xml:space="preserve"> du Conseil Municipal). </w:t>
      </w:r>
    </w:p>
    <w:p w14:paraId="00E8B696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 versement des subventions sera conditionné au </w:t>
      </w:r>
      <w:proofErr w:type="spellStart"/>
      <w:r w:rsidRPr="00637485">
        <w:rPr>
          <w:rFonts w:asciiTheme="minorHAnsi" w:hAnsiTheme="minorHAnsi" w:cstheme="minorHAnsi"/>
        </w:rPr>
        <w:t>règlement</w:t>
      </w:r>
      <w:proofErr w:type="spellEnd"/>
      <w:r w:rsidRPr="00637485">
        <w:rPr>
          <w:rFonts w:asciiTheme="minorHAnsi" w:hAnsiTheme="minorHAnsi" w:cstheme="minorHAnsi"/>
        </w:rPr>
        <w:t xml:space="preserve"> des dettes de l’association vis-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>̀-vis de la Ville.</w:t>
      </w:r>
      <w:r w:rsidRPr="00637485">
        <w:rPr>
          <w:rFonts w:asciiTheme="minorHAnsi" w:hAnsiTheme="minorHAnsi" w:cstheme="minorHAnsi"/>
        </w:rPr>
        <w:br/>
        <w:t xml:space="preserve">Des </w:t>
      </w:r>
      <w:proofErr w:type="spellStart"/>
      <w:r w:rsidRPr="00637485">
        <w:rPr>
          <w:rFonts w:asciiTheme="minorHAnsi" w:hAnsiTheme="minorHAnsi" w:cstheme="minorHAnsi"/>
        </w:rPr>
        <w:t>modalités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particulières</w:t>
      </w:r>
      <w:proofErr w:type="spellEnd"/>
      <w:r w:rsidRPr="00637485">
        <w:rPr>
          <w:rFonts w:asciiTheme="minorHAnsi" w:hAnsiTheme="minorHAnsi" w:cstheme="minorHAnsi"/>
        </w:rPr>
        <w:t xml:space="preserve"> de versement peuvent </w:t>
      </w:r>
      <w:proofErr w:type="spellStart"/>
      <w:r w:rsidRPr="00637485">
        <w:rPr>
          <w:rFonts w:asciiTheme="minorHAnsi" w:hAnsiTheme="minorHAnsi" w:cstheme="minorHAnsi"/>
        </w:rPr>
        <w:t>être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décidées</w:t>
      </w:r>
      <w:proofErr w:type="spellEnd"/>
      <w:r w:rsidRPr="00637485">
        <w:rPr>
          <w:rFonts w:asciiTheme="minorHAnsi" w:hAnsiTheme="minorHAnsi" w:cstheme="minorHAnsi"/>
        </w:rPr>
        <w:t xml:space="preserve"> par le Conseil Municipal. </w:t>
      </w:r>
    </w:p>
    <w:p w14:paraId="7AB14F99" w14:textId="4E0674B6" w:rsidR="00E405B0" w:rsidRPr="00637485" w:rsidRDefault="00E405B0" w:rsidP="006223F7">
      <w:pPr>
        <w:pStyle w:val="Titre2"/>
        <w:spacing w:before="600"/>
      </w:pPr>
      <w:r w:rsidRPr="00637485">
        <w:t xml:space="preserve">Article 10 : </w:t>
      </w:r>
      <w:proofErr w:type="spellStart"/>
      <w:r w:rsidRPr="00637485">
        <w:t>Durée</w:t>
      </w:r>
      <w:proofErr w:type="spellEnd"/>
      <w:r w:rsidRPr="00637485">
        <w:t xml:space="preserve"> de </w:t>
      </w:r>
      <w:proofErr w:type="spellStart"/>
      <w:r w:rsidRPr="00637485">
        <w:t>validite</w:t>
      </w:r>
      <w:proofErr w:type="spellEnd"/>
      <w:r w:rsidRPr="00637485">
        <w:t xml:space="preserve">́ des aides </w:t>
      </w:r>
    </w:p>
    <w:p w14:paraId="7F47A47E" w14:textId="7EC38ECE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La </w:t>
      </w:r>
      <w:proofErr w:type="spellStart"/>
      <w:r w:rsidRPr="00637485">
        <w:rPr>
          <w:rFonts w:asciiTheme="minorHAnsi" w:hAnsiTheme="minorHAnsi" w:cstheme="minorHAnsi"/>
        </w:rPr>
        <w:t>validite</w:t>
      </w:r>
      <w:proofErr w:type="spellEnd"/>
      <w:r w:rsidRPr="00637485">
        <w:rPr>
          <w:rFonts w:asciiTheme="minorHAnsi" w:hAnsiTheme="minorHAnsi" w:cstheme="minorHAnsi"/>
        </w:rPr>
        <w:t xml:space="preserve">́ de la </w:t>
      </w:r>
      <w:proofErr w:type="spellStart"/>
      <w:r w:rsidRPr="00637485">
        <w:rPr>
          <w:rFonts w:asciiTheme="minorHAnsi" w:hAnsiTheme="minorHAnsi" w:cstheme="minorHAnsi"/>
        </w:rPr>
        <w:t>décision</w:t>
      </w:r>
      <w:proofErr w:type="spellEnd"/>
      <w:r w:rsidRPr="00637485">
        <w:rPr>
          <w:rFonts w:asciiTheme="minorHAnsi" w:hAnsiTheme="minorHAnsi" w:cstheme="minorHAnsi"/>
        </w:rPr>
        <w:t xml:space="preserve"> prise par le Conseil Municipal est </w:t>
      </w:r>
      <w:proofErr w:type="spellStart"/>
      <w:r w:rsidRPr="00637485">
        <w:rPr>
          <w:rFonts w:asciiTheme="minorHAnsi" w:hAnsiTheme="minorHAnsi" w:cstheme="minorHAnsi"/>
        </w:rPr>
        <w:t>fixée</w:t>
      </w:r>
      <w:proofErr w:type="spellEnd"/>
      <w:r w:rsidRPr="00637485">
        <w:rPr>
          <w:rFonts w:asciiTheme="minorHAnsi" w:hAnsiTheme="minorHAnsi" w:cstheme="minorHAnsi"/>
        </w:rPr>
        <w:t xml:space="preserve"> à l’exercice auquel elle se rapporte.</w:t>
      </w:r>
      <w:r w:rsidRPr="00637485">
        <w:rPr>
          <w:rFonts w:asciiTheme="minorHAnsi" w:hAnsiTheme="minorHAnsi" w:cstheme="minorHAnsi"/>
        </w:rPr>
        <w:br/>
        <w:t xml:space="preserve">Toute demande non </w:t>
      </w:r>
      <w:proofErr w:type="spellStart"/>
      <w:r w:rsidRPr="00637485">
        <w:rPr>
          <w:rFonts w:asciiTheme="minorHAnsi" w:hAnsiTheme="minorHAnsi" w:cstheme="minorHAnsi"/>
        </w:rPr>
        <w:t>sollicitée</w:t>
      </w:r>
      <w:proofErr w:type="spellEnd"/>
      <w:r w:rsidRPr="00637485">
        <w:rPr>
          <w:rFonts w:asciiTheme="minorHAnsi" w:hAnsiTheme="minorHAnsi" w:cstheme="minorHAnsi"/>
        </w:rPr>
        <w:t xml:space="preserve"> sur l’exercice concerné ne pourra </w:t>
      </w:r>
      <w:proofErr w:type="spellStart"/>
      <w:r w:rsidRPr="00637485">
        <w:rPr>
          <w:rFonts w:asciiTheme="minorHAnsi" w:hAnsiTheme="minorHAnsi" w:cstheme="minorHAnsi"/>
        </w:rPr>
        <w:t>être</w:t>
      </w:r>
      <w:proofErr w:type="spellEnd"/>
      <w:r w:rsidRPr="00637485">
        <w:rPr>
          <w:rFonts w:asciiTheme="minorHAnsi" w:hAnsiTheme="minorHAnsi" w:cstheme="minorHAnsi"/>
        </w:rPr>
        <w:t xml:space="preserve"> instruite que sur l’exercice suivant. </w:t>
      </w:r>
    </w:p>
    <w:p w14:paraId="7A7E65CA" w14:textId="7D6DBBD0" w:rsidR="00E405B0" w:rsidRPr="00637485" w:rsidRDefault="00E405B0" w:rsidP="006223F7">
      <w:pPr>
        <w:pStyle w:val="Titre2"/>
        <w:spacing w:before="600"/>
      </w:pPr>
      <w:r w:rsidRPr="00637485">
        <w:t xml:space="preserve">Article 11 : </w:t>
      </w:r>
      <w:proofErr w:type="spellStart"/>
      <w:r w:rsidRPr="00637485">
        <w:t>Contrôle</w:t>
      </w:r>
      <w:proofErr w:type="spellEnd"/>
      <w:r w:rsidRPr="00637485">
        <w:t xml:space="preserve"> de l’emploi des subventions </w:t>
      </w:r>
    </w:p>
    <w:p w14:paraId="5E13E580" w14:textId="09563F68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Ce </w:t>
      </w:r>
      <w:proofErr w:type="spellStart"/>
      <w:r w:rsidRPr="00637485">
        <w:rPr>
          <w:rFonts w:asciiTheme="minorHAnsi" w:hAnsiTheme="minorHAnsi" w:cstheme="minorHAnsi"/>
        </w:rPr>
        <w:t>contrôle</w:t>
      </w:r>
      <w:proofErr w:type="spellEnd"/>
      <w:r w:rsidRPr="00637485">
        <w:rPr>
          <w:rFonts w:asciiTheme="minorHAnsi" w:hAnsiTheme="minorHAnsi" w:cstheme="minorHAnsi"/>
        </w:rPr>
        <w:t xml:space="preserve"> s’effectuera </w:t>
      </w:r>
      <w:proofErr w:type="spellStart"/>
      <w:r w:rsidRPr="00637485">
        <w:rPr>
          <w:rFonts w:asciiTheme="minorHAnsi" w:hAnsiTheme="minorHAnsi" w:cstheme="minorHAnsi"/>
        </w:rPr>
        <w:t>conformément</w:t>
      </w:r>
      <w:proofErr w:type="spellEnd"/>
      <w:r w:rsidRPr="00637485">
        <w:rPr>
          <w:rFonts w:asciiTheme="minorHAnsi" w:hAnsiTheme="minorHAnsi" w:cstheme="minorHAnsi"/>
        </w:rPr>
        <w:t xml:space="preserve"> à l’article L.1611-4 du Code </w:t>
      </w:r>
      <w:proofErr w:type="spellStart"/>
      <w:r w:rsidRPr="00637485">
        <w:rPr>
          <w:rFonts w:asciiTheme="minorHAnsi" w:hAnsiTheme="minorHAnsi" w:cstheme="minorHAnsi"/>
        </w:rPr>
        <w:t>général</w:t>
      </w:r>
      <w:proofErr w:type="spellEnd"/>
      <w:r w:rsidRPr="00637485">
        <w:rPr>
          <w:rFonts w:asciiTheme="minorHAnsi" w:hAnsiTheme="minorHAnsi" w:cstheme="minorHAnsi"/>
        </w:rPr>
        <w:t xml:space="preserve"> des </w:t>
      </w:r>
      <w:proofErr w:type="spellStart"/>
      <w:r w:rsidRPr="00637485">
        <w:rPr>
          <w:rFonts w:asciiTheme="minorHAnsi" w:hAnsiTheme="minorHAnsi" w:cstheme="minorHAnsi"/>
        </w:rPr>
        <w:t>collectivités</w:t>
      </w:r>
      <w:proofErr w:type="spellEnd"/>
      <w:r w:rsidRPr="00637485">
        <w:rPr>
          <w:rFonts w:asciiTheme="minorHAnsi" w:hAnsiTheme="minorHAnsi" w:cstheme="minorHAnsi"/>
        </w:rPr>
        <w:t xml:space="preserve"> territoriales :</w:t>
      </w:r>
      <w:r w:rsidRPr="00637485">
        <w:rPr>
          <w:rFonts w:asciiTheme="minorHAnsi" w:hAnsiTheme="minorHAnsi" w:cstheme="minorHAnsi"/>
        </w:rPr>
        <w:br/>
        <w:t xml:space="preserve">« Toute association, œuvre ou entreprise ayant </w:t>
      </w:r>
      <w:proofErr w:type="spellStart"/>
      <w:r w:rsidRPr="00637485">
        <w:rPr>
          <w:rFonts w:asciiTheme="minorHAnsi" w:hAnsiTheme="minorHAnsi" w:cstheme="minorHAnsi"/>
        </w:rPr>
        <w:t>reçu</w:t>
      </w:r>
      <w:proofErr w:type="spellEnd"/>
      <w:r w:rsidRPr="00637485">
        <w:rPr>
          <w:rFonts w:asciiTheme="minorHAnsi" w:hAnsiTheme="minorHAnsi" w:cstheme="minorHAnsi"/>
        </w:rPr>
        <w:t xml:space="preserve"> une subvention peut </w:t>
      </w:r>
      <w:proofErr w:type="spellStart"/>
      <w:r w:rsidRPr="00637485">
        <w:rPr>
          <w:rFonts w:asciiTheme="minorHAnsi" w:hAnsiTheme="minorHAnsi" w:cstheme="minorHAnsi"/>
        </w:rPr>
        <w:t>être</w:t>
      </w:r>
      <w:proofErr w:type="spellEnd"/>
      <w:r w:rsidRPr="00637485">
        <w:rPr>
          <w:rFonts w:asciiTheme="minorHAnsi" w:hAnsiTheme="minorHAnsi" w:cstheme="minorHAnsi"/>
        </w:rPr>
        <w:t xml:space="preserve"> soumise au </w:t>
      </w:r>
      <w:proofErr w:type="spellStart"/>
      <w:r w:rsidRPr="00637485">
        <w:rPr>
          <w:rFonts w:asciiTheme="minorHAnsi" w:hAnsiTheme="minorHAnsi" w:cstheme="minorHAnsi"/>
        </w:rPr>
        <w:t>contrôle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des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délégués</w:t>
      </w:r>
      <w:proofErr w:type="spellEnd"/>
      <w:r w:rsidRPr="00637485">
        <w:rPr>
          <w:rFonts w:asciiTheme="minorHAnsi" w:hAnsiTheme="minorHAnsi" w:cstheme="minorHAnsi"/>
        </w:rPr>
        <w:t xml:space="preserve"> de la </w:t>
      </w:r>
      <w:proofErr w:type="spellStart"/>
      <w:r w:rsidRPr="00637485">
        <w:rPr>
          <w:rFonts w:asciiTheme="minorHAnsi" w:hAnsiTheme="minorHAnsi" w:cstheme="minorHAnsi"/>
        </w:rPr>
        <w:t>collectivite</w:t>
      </w:r>
      <w:proofErr w:type="spellEnd"/>
      <w:r w:rsidRPr="00637485">
        <w:rPr>
          <w:rFonts w:asciiTheme="minorHAnsi" w:hAnsiTheme="minorHAnsi" w:cstheme="minorHAnsi"/>
        </w:rPr>
        <w:t xml:space="preserve">́ qui l’a </w:t>
      </w:r>
      <w:proofErr w:type="spellStart"/>
      <w:r w:rsidRPr="00637485">
        <w:rPr>
          <w:rFonts w:asciiTheme="minorHAnsi" w:hAnsiTheme="minorHAnsi" w:cstheme="minorHAnsi"/>
        </w:rPr>
        <w:t>accordée</w:t>
      </w:r>
      <w:proofErr w:type="spellEnd"/>
      <w:r w:rsidRPr="00637485">
        <w:rPr>
          <w:rFonts w:asciiTheme="minorHAnsi" w:hAnsiTheme="minorHAnsi" w:cstheme="minorHAnsi"/>
        </w:rPr>
        <w:t xml:space="preserve">. Tous groupements, associations, œuvres ou entreprises </w:t>
      </w:r>
      <w:proofErr w:type="spellStart"/>
      <w:r w:rsidRPr="00637485">
        <w:rPr>
          <w:rFonts w:asciiTheme="minorHAnsi" w:hAnsiTheme="minorHAnsi" w:cstheme="minorHAnsi"/>
        </w:rPr>
        <w:t>privées</w:t>
      </w:r>
      <w:proofErr w:type="spellEnd"/>
      <w:r w:rsidRPr="00637485">
        <w:rPr>
          <w:rFonts w:asciiTheme="minorHAnsi" w:hAnsiTheme="minorHAnsi" w:cstheme="minorHAnsi"/>
        </w:rPr>
        <w:t xml:space="preserve"> qui ont </w:t>
      </w:r>
      <w:proofErr w:type="spellStart"/>
      <w:r w:rsidRPr="00637485">
        <w:rPr>
          <w:rFonts w:asciiTheme="minorHAnsi" w:hAnsiTheme="minorHAnsi" w:cstheme="minorHAnsi"/>
        </w:rPr>
        <w:t>reçu</w:t>
      </w:r>
      <w:proofErr w:type="spellEnd"/>
      <w:r w:rsidRPr="00637485">
        <w:rPr>
          <w:rFonts w:asciiTheme="minorHAnsi" w:hAnsiTheme="minorHAnsi" w:cstheme="minorHAnsi"/>
        </w:rPr>
        <w:t xml:space="preserve"> dans l’</w:t>
      </w:r>
      <w:proofErr w:type="spellStart"/>
      <w:r w:rsidRPr="00637485">
        <w:rPr>
          <w:rFonts w:asciiTheme="minorHAnsi" w:hAnsiTheme="minorHAnsi" w:cstheme="minorHAnsi"/>
        </w:rPr>
        <w:t>année</w:t>
      </w:r>
      <w:proofErr w:type="spellEnd"/>
      <w:r w:rsidRPr="00637485">
        <w:rPr>
          <w:rFonts w:asciiTheme="minorHAnsi" w:hAnsiTheme="minorHAnsi" w:cstheme="minorHAnsi"/>
        </w:rPr>
        <w:t xml:space="preserve"> en cours une ou plusieurs </w:t>
      </w:r>
      <w:r w:rsidRPr="00637485">
        <w:rPr>
          <w:rFonts w:asciiTheme="minorHAnsi" w:hAnsiTheme="minorHAnsi" w:cstheme="minorHAnsi"/>
        </w:rPr>
        <w:lastRenderedPageBreak/>
        <w:t>subventions sont tenus de fournir à l’</w:t>
      </w:r>
      <w:proofErr w:type="spellStart"/>
      <w:r w:rsidRPr="00637485">
        <w:rPr>
          <w:rFonts w:asciiTheme="minorHAnsi" w:hAnsiTheme="minorHAnsi" w:cstheme="minorHAnsi"/>
        </w:rPr>
        <w:t>autorite</w:t>
      </w:r>
      <w:proofErr w:type="spellEnd"/>
      <w:r w:rsidRPr="00637485">
        <w:rPr>
          <w:rFonts w:asciiTheme="minorHAnsi" w:hAnsiTheme="minorHAnsi" w:cstheme="minorHAnsi"/>
        </w:rPr>
        <w:t xml:space="preserve">́ qui a mandaté la subvention une </w:t>
      </w:r>
      <w:r w:rsidRPr="00637485">
        <w:rPr>
          <w:rFonts w:asciiTheme="minorHAnsi" w:hAnsiTheme="minorHAnsi" w:cstheme="minorHAnsi"/>
          <w:b/>
          <w:bCs/>
        </w:rPr>
        <w:t xml:space="preserve">copie </w:t>
      </w:r>
      <w:proofErr w:type="spellStart"/>
      <w:r w:rsidRPr="00637485">
        <w:rPr>
          <w:rFonts w:asciiTheme="minorHAnsi" w:hAnsiTheme="minorHAnsi" w:cstheme="minorHAnsi"/>
          <w:b/>
          <w:bCs/>
        </w:rPr>
        <w:t>certifiée</w:t>
      </w:r>
      <w:proofErr w:type="spellEnd"/>
      <w:r w:rsidRPr="00637485">
        <w:rPr>
          <w:rFonts w:asciiTheme="minorHAnsi" w:hAnsiTheme="minorHAnsi" w:cstheme="minorHAnsi"/>
        </w:rPr>
        <w:t xml:space="preserve"> de leurs budgets et de leurs comptes de l’exercice </w:t>
      </w:r>
      <w:proofErr w:type="spellStart"/>
      <w:r w:rsidRPr="00637485">
        <w:rPr>
          <w:rFonts w:asciiTheme="minorHAnsi" w:hAnsiTheme="minorHAnsi" w:cstheme="minorHAnsi"/>
        </w:rPr>
        <w:t>écoule</w:t>
      </w:r>
      <w:proofErr w:type="spellEnd"/>
      <w:r w:rsidRPr="00637485">
        <w:rPr>
          <w:rFonts w:asciiTheme="minorHAnsi" w:hAnsiTheme="minorHAnsi" w:cstheme="minorHAnsi"/>
        </w:rPr>
        <w:t xml:space="preserve">́, ainsi que tous documents faisant </w:t>
      </w:r>
      <w:proofErr w:type="spellStart"/>
      <w:r w:rsidRPr="00637485">
        <w:rPr>
          <w:rFonts w:asciiTheme="minorHAnsi" w:hAnsiTheme="minorHAnsi" w:cstheme="minorHAnsi"/>
        </w:rPr>
        <w:t>connaître</w:t>
      </w:r>
      <w:proofErr w:type="spellEnd"/>
      <w:r w:rsidRPr="00637485">
        <w:rPr>
          <w:rFonts w:asciiTheme="minorHAnsi" w:hAnsiTheme="minorHAnsi" w:cstheme="minorHAnsi"/>
        </w:rPr>
        <w:t xml:space="preserve"> les </w:t>
      </w:r>
      <w:proofErr w:type="spellStart"/>
      <w:r w:rsidRPr="00637485">
        <w:rPr>
          <w:rFonts w:asciiTheme="minorHAnsi" w:hAnsiTheme="minorHAnsi" w:cstheme="minorHAnsi"/>
        </w:rPr>
        <w:t>résultats</w:t>
      </w:r>
      <w:proofErr w:type="spellEnd"/>
      <w:r w:rsidRPr="00637485">
        <w:rPr>
          <w:rFonts w:asciiTheme="minorHAnsi" w:hAnsiTheme="minorHAnsi" w:cstheme="minorHAnsi"/>
        </w:rPr>
        <w:t xml:space="preserve"> de leur </w:t>
      </w:r>
      <w:proofErr w:type="spellStart"/>
      <w:r w:rsidRPr="00637485">
        <w:rPr>
          <w:rFonts w:asciiTheme="minorHAnsi" w:hAnsiTheme="minorHAnsi" w:cstheme="minorHAnsi"/>
        </w:rPr>
        <w:t>activite</w:t>
      </w:r>
      <w:proofErr w:type="spellEnd"/>
      <w:r w:rsidRPr="00637485">
        <w:rPr>
          <w:rFonts w:asciiTheme="minorHAnsi" w:hAnsiTheme="minorHAnsi" w:cstheme="minorHAnsi"/>
        </w:rPr>
        <w:t xml:space="preserve">́. </w:t>
      </w:r>
    </w:p>
    <w:p w14:paraId="3C5847BA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Il est interdit 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 xml:space="preserve">̀ tout groupement ou 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 xml:space="preserve">̀ toute association, œuvre ou entreprise ayant </w:t>
      </w:r>
      <w:proofErr w:type="spellStart"/>
      <w:r w:rsidRPr="00637485">
        <w:rPr>
          <w:rFonts w:asciiTheme="minorHAnsi" w:hAnsiTheme="minorHAnsi" w:cstheme="minorHAnsi"/>
        </w:rPr>
        <w:t>reçu</w:t>
      </w:r>
      <w:proofErr w:type="spellEnd"/>
      <w:r w:rsidRPr="00637485">
        <w:rPr>
          <w:rFonts w:asciiTheme="minorHAnsi" w:hAnsiTheme="minorHAnsi" w:cstheme="minorHAnsi"/>
        </w:rPr>
        <w:t xml:space="preserve"> une subvention d’en employer tout ou partie en subventions à d’autres associations, œuvres ou entreprises, sauf lorsque cela est </w:t>
      </w:r>
      <w:proofErr w:type="spellStart"/>
      <w:r w:rsidRPr="00637485">
        <w:rPr>
          <w:rFonts w:asciiTheme="minorHAnsi" w:hAnsiTheme="minorHAnsi" w:cstheme="minorHAnsi"/>
        </w:rPr>
        <w:t>expressément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prévu</w:t>
      </w:r>
      <w:proofErr w:type="spellEnd"/>
      <w:r w:rsidRPr="00637485">
        <w:rPr>
          <w:rFonts w:asciiTheme="minorHAnsi" w:hAnsiTheme="minorHAnsi" w:cstheme="minorHAnsi"/>
        </w:rPr>
        <w:t xml:space="preserve"> dans la convention conclue entre la </w:t>
      </w:r>
      <w:proofErr w:type="spellStart"/>
      <w:r w:rsidRPr="00637485">
        <w:rPr>
          <w:rFonts w:asciiTheme="minorHAnsi" w:hAnsiTheme="minorHAnsi" w:cstheme="minorHAnsi"/>
        </w:rPr>
        <w:t>collectivite</w:t>
      </w:r>
      <w:proofErr w:type="spellEnd"/>
      <w:r w:rsidRPr="00637485">
        <w:rPr>
          <w:rFonts w:asciiTheme="minorHAnsi" w:hAnsiTheme="minorHAnsi" w:cstheme="minorHAnsi"/>
        </w:rPr>
        <w:t xml:space="preserve">́ territoriale et l’organisme subventionné. » </w:t>
      </w:r>
    </w:p>
    <w:p w14:paraId="21C47773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La Ville peut suspendre le paiement de tout ou partie de la subvention s’il apparait au cours des </w:t>
      </w:r>
      <w:proofErr w:type="spellStart"/>
      <w:r w:rsidRPr="00637485">
        <w:rPr>
          <w:rFonts w:asciiTheme="minorHAnsi" w:hAnsiTheme="minorHAnsi" w:cstheme="minorHAnsi"/>
        </w:rPr>
        <w:t>opérations</w:t>
      </w:r>
      <w:proofErr w:type="spellEnd"/>
      <w:r w:rsidRPr="00637485">
        <w:rPr>
          <w:rFonts w:asciiTheme="minorHAnsi" w:hAnsiTheme="minorHAnsi" w:cstheme="minorHAnsi"/>
        </w:rPr>
        <w:t xml:space="preserve"> de </w:t>
      </w:r>
      <w:proofErr w:type="spellStart"/>
      <w:r w:rsidRPr="00637485">
        <w:rPr>
          <w:rFonts w:asciiTheme="minorHAnsi" w:hAnsiTheme="minorHAnsi" w:cstheme="minorHAnsi"/>
        </w:rPr>
        <w:t>contrôle</w:t>
      </w:r>
      <w:proofErr w:type="spellEnd"/>
      <w:r w:rsidRPr="00637485">
        <w:rPr>
          <w:rFonts w:asciiTheme="minorHAnsi" w:hAnsiTheme="minorHAnsi" w:cstheme="minorHAnsi"/>
        </w:rPr>
        <w:t xml:space="preserve"> que l’aide a </w:t>
      </w:r>
      <w:proofErr w:type="spellStart"/>
      <w:r w:rsidRPr="00637485">
        <w:rPr>
          <w:rFonts w:asciiTheme="minorHAnsi" w:hAnsiTheme="minorHAnsi" w:cstheme="minorHAnsi"/>
        </w:rPr>
        <w:t>éte</w:t>
      </w:r>
      <w:proofErr w:type="spellEnd"/>
      <w:r w:rsidRPr="00637485">
        <w:rPr>
          <w:rFonts w:asciiTheme="minorHAnsi" w:hAnsiTheme="minorHAnsi" w:cstheme="minorHAnsi"/>
        </w:rPr>
        <w:t xml:space="preserve">́ partiellement ou totalement </w:t>
      </w:r>
      <w:proofErr w:type="spellStart"/>
      <w:r w:rsidRPr="00637485">
        <w:rPr>
          <w:rFonts w:asciiTheme="minorHAnsi" w:hAnsiTheme="minorHAnsi" w:cstheme="minorHAnsi"/>
        </w:rPr>
        <w:t>utilisée</w:t>
      </w:r>
      <w:proofErr w:type="spellEnd"/>
      <w:r w:rsidRPr="00637485">
        <w:rPr>
          <w:rFonts w:asciiTheme="minorHAnsi" w:hAnsiTheme="minorHAnsi" w:cstheme="minorHAnsi"/>
        </w:rPr>
        <w:t xml:space="preserve"> à des fins non-conformes à l’objectif initial </w:t>
      </w:r>
      <w:proofErr w:type="spellStart"/>
      <w:r w:rsidRPr="00637485">
        <w:rPr>
          <w:rFonts w:asciiTheme="minorHAnsi" w:hAnsiTheme="minorHAnsi" w:cstheme="minorHAnsi"/>
        </w:rPr>
        <w:t>décrit</w:t>
      </w:r>
      <w:proofErr w:type="spellEnd"/>
      <w:r w:rsidRPr="00637485">
        <w:rPr>
          <w:rFonts w:asciiTheme="minorHAnsi" w:hAnsiTheme="minorHAnsi" w:cstheme="minorHAnsi"/>
        </w:rPr>
        <w:t xml:space="preserve"> et attendu, que les obligations </w:t>
      </w:r>
      <w:proofErr w:type="spellStart"/>
      <w:r w:rsidRPr="00637485">
        <w:rPr>
          <w:rFonts w:asciiTheme="minorHAnsi" w:hAnsiTheme="minorHAnsi" w:cstheme="minorHAnsi"/>
        </w:rPr>
        <w:t>prévues</w:t>
      </w:r>
      <w:proofErr w:type="spellEnd"/>
      <w:r w:rsidRPr="00637485">
        <w:rPr>
          <w:rFonts w:asciiTheme="minorHAnsi" w:hAnsiTheme="minorHAnsi" w:cstheme="minorHAnsi"/>
        </w:rPr>
        <w:t xml:space="preserve"> auxquelles devaient s’astreindre le </w:t>
      </w:r>
      <w:proofErr w:type="spellStart"/>
      <w:r w:rsidRPr="00637485">
        <w:rPr>
          <w:rFonts w:asciiTheme="minorHAnsi" w:hAnsiTheme="minorHAnsi" w:cstheme="minorHAnsi"/>
        </w:rPr>
        <w:t>bénéficiaire</w:t>
      </w:r>
      <w:proofErr w:type="spellEnd"/>
      <w:r w:rsidRPr="00637485">
        <w:rPr>
          <w:rFonts w:asciiTheme="minorHAnsi" w:hAnsiTheme="minorHAnsi" w:cstheme="minorHAnsi"/>
        </w:rPr>
        <w:t xml:space="preserve"> ne sont pas ou n’ont pas </w:t>
      </w:r>
      <w:proofErr w:type="spellStart"/>
      <w:r w:rsidRPr="00637485">
        <w:rPr>
          <w:rFonts w:asciiTheme="minorHAnsi" w:hAnsiTheme="minorHAnsi" w:cstheme="minorHAnsi"/>
        </w:rPr>
        <w:t>éte</w:t>
      </w:r>
      <w:proofErr w:type="spellEnd"/>
      <w:r w:rsidRPr="00637485">
        <w:rPr>
          <w:rFonts w:asciiTheme="minorHAnsi" w:hAnsiTheme="minorHAnsi" w:cstheme="minorHAnsi"/>
        </w:rPr>
        <w:t xml:space="preserve">́ </w:t>
      </w:r>
      <w:proofErr w:type="spellStart"/>
      <w:r w:rsidRPr="00637485">
        <w:rPr>
          <w:rFonts w:asciiTheme="minorHAnsi" w:hAnsiTheme="minorHAnsi" w:cstheme="minorHAnsi"/>
        </w:rPr>
        <w:t>respectées</w:t>
      </w:r>
      <w:proofErr w:type="spellEnd"/>
      <w:r w:rsidRPr="00637485">
        <w:rPr>
          <w:rFonts w:asciiTheme="minorHAnsi" w:hAnsiTheme="minorHAnsi" w:cstheme="minorHAnsi"/>
        </w:rPr>
        <w:t xml:space="preserve">. </w:t>
      </w:r>
    </w:p>
    <w:p w14:paraId="09273832" w14:textId="77777777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Dans ces cas d’utilisation non conforme, la Ville se </w:t>
      </w:r>
      <w:proofErr w:type="spellStart"/>
      <w:r w:rsidRPr="00637485">
        <w:rPr>
          <w:rFonts w:asciiTheme="minorHAnsi" w:hAnsiTheme="minorHAnsi" w:cstheme="minorHAnsi"/>
        </w:rPr>
        <w:t>réserve</w:t>
      </w:r>
      <w:proofErr w:type="spellEnd"/>
      <w:r w:rsidRPr="00637485">
        <w:rPr>
          <w:rFonts w:asciiTheme="minorHAnsi" w:hAnsiTheme="minorHAnsi" w:cstheme="minorHAnsi"/>
        </w:rPr>
        <w:t xml:space="preserve"> le droit d’</w:t>
      </w:r>
      <w:proofErr w:type="spellStart"/>
      <w:r w:rsidRPr="00637485">
        <w:rPr>
          <w:rFonts w:asciiTheme="minorHAnsi" w:hAnsiTheme="minorHAnsi" w:cstheme="minorHAnsi"/>
        </w:rPr>
        <w:t>émettre</w:t>
      </w:r>
      <w:proofErr w:type="spellEnd"/>
      <w:r w:rsidRPr="00637485">
        <w:rPr>
          <w:rFonts w:asciiTheme="minorHAnsi" w:hAnsiTheme="minorHAnsi" w:cstheme="minorHAnsi"/>
        </w:rPr>
        <w:t xml:space="preserve"> un titre de recette correspondant aux sommes </w:t>
      </w:r>
      <w:proofErr w:type="spellStart"/>
      <w:r w:rsidRPr="00637485">
        <w:rPr>
          <w:rFonts w:asciiTheme="minorHAnsi" w:hAnsiTheme="minorHAnsi" w:cstheme="minorHAnsi"/>
        </w:rPr>
        <w:t>versées</w:t>
      </w:r>
      <w:proofErr w:type="spellEnd"/>
      <w:r w:rsidRPr="00637485">
        <w:rPr>
          <w:rFonts w:asciiTheme="minorHAnsi" w:hAnsiTheme="minorHAnsi" w:cstheme="minorHAnsi"/>
        </w:rPr>
        <w:t xml:space="preserve"> à l’encontre du </w:t>
      </w:r>
      <w:proofErr w:type="spellStart"/>
      <w:r w:rsidRPr="00637485">
        <w:rPr>
          <w:rFonts w:asciiTheme="minorHAnsi" w:hAnsiTheme="minorHAnsi" w:cstheme="minorHAnsi"/>
        </w:rPr>
        <w:t>bénéficiaire</w:t>
      </w:r>
      <w:proofErr w:type="spellEnd"/>
      <w:r w:rsidRPr="00637485">
        <w:rPr>
          <w:rFonts w:asciiTheme="minorHAnsi" w:hAnsiTheme="minorHAnsi" w:cstheme="minorHAnsi"/>
        </w:rPr>
        <w:t xml:space="preserve">. </w:t>
      </w:r>
    </w:p>
    <w:p w14:paraId="40A3793B" w14:textId="3CC8BE62" w:rsidR="00E405B0" w:rsidRPr="00637485" w:rsidRDefault="00E405B0" w:rsidP="006223F7">
      <w:pPr>
        <w:pStyle w:val="Titre2"/>
        <w:spacing w:before="600"/>
      </w:pPr>
      <w:r w:rsidRPr="00637485">
        <w:t xml:space="preserve">Article 12 : </w:t>
      </w:r>
      <w:proofErr w:type="spellStart"/>
      <w:r w:rsidRPr="00637485">
        <w:t>Modalités</w:t>
      </w:r>
      <w:proofErr w:type="spellEnd"/>
      <w:r w:rsidRPr="00637485">
        <w:t xml:space="preserve"> d’information </w:t>
      </w:r>
      <w:proofErr w:type="spellStart"/>
      <w:r w:rsidRPr="00637485">
        <w:t>auprès</w:t>
      </w:r>
      <w:proofErr w:type="spellEnd"/>
      <w:r w:rsidRPr="00637485">
        <w:t xml:space="preserve"> du public </w:t>
      </w:r>
    </w:p>
    <w:p w14:paraId="10195023" w14:textId="732A1DE7" w:rsidR="00E24C1D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Les </w:t>
      </w:r>
      <w:proofErr w:type="spellStart"/>
      <w:r w:rsidRPr="00637485">
        <w:rPr>
          <w:rFonts w:asciiTheme="minorHAnsi" w:hAnsiTheme="minorHAnsi" w:cstheme="minorHAnsi"/>
        </w:rPr>
        <w:t>bénéficiaires</w:t>
      </w:r>
      <w:proofErr w:type="spellEnd"/>
      <w:r w:rsidRPr="00637485">
        <w:rPr>
          <w:rFonts w:asciiTheme="minorHAnsi" w:hAnsiTheme="minorHAnsi" w:cstheme="minorHAnsi"/>
        </w:rPr>
        <w:t xml:space="preserve"> des subventions s’engagent 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 xml:space="preserve">̀ valoriser </w:t>
      </w:r>
      <w:proofErr w:type="spellStart"/>
      <w:r w:rsidRPr="00637485">
        <w:rPr>
          <w:rFonts w:asciiTheme="minorHAnsi" w:hAnsiTheme="minorHAnsi" w:cstheme="minorHAnsi"/>
        </w:rPr>
        <w:t>auprès</w:t>
      </w:r>
      <w:proofErr w:type="spellEnd"/>
      <w:r w:rsidRPr="00637485">
        <w:rPr>
          <w:rFonts w:asciiTheme="minorHAnsi" w:hAnsiTheme="minorHAnsi" w:cstheme="minorHAnsi"/>
        </w:rPr>
        <w:t xml:space="preserve"> du public la participation de la commune en faisant figurer sur tous leurs supports de communication publics (affiches, programmes, communiqué de presse, site </w:t>
      </w:r>
      <w:r w:rsidR="00BB32E8" w:rsidRPr="00637485">
        <w:rPr>
          <w:rFonts w:asciiTheme="minorHAnsi" w:hAnsiTheme="minorHAnsi" w:cstheme="minorHAnsi"/>
        </w:rPr>
        <w:t>internet...</w:t>
      </w:r>
      <w:r w:rsidRPr="00637485">
        <w:rPr>
          <w:rFonts w:asciiTheme="minorHAnsi" w:hAnsiTheme="minorHAnsi" w:cstheme="minorHAnsi"/>
        </w:rPr>
        <w:t>) le logo de la ville et la mention</w:t>
      </w:r>
      <w:proofErr w:type="gramStart"/>
      <w:r w:rsidRPr="00637485">
        <w:rPr>
          <w:rFonts w:asciiTheme="minorHAnsi" w:hAnsiTheme="minorHAnsi" w:cstheme="minorHAnsi"/>
        </w:rPr>
        <w:t xml:space="preserve"> «avec</w:t>
      </w:r>
      <w:proofErr w:type="gramEnd"/>
      <w:r w:rsidRPr="00637485">
        <w:rPr>
          <w:rFonts w:asciiTheme="minorHAnsi" w:hAnsiTheme="minorHAnsi" w:cstheme="minorHAnsi"/>
        </w:rPr>
        <w:t xml:space="preserve"> le soutien de la ville d</w:t>
      </w:r>
      <w:r w:rsidR="004246B2" w:rsidRPr="00637485">
        <w:rPr>
          <w:rFonts w:asciiTheme="minorHAnsi" w:hAnsiTheme="minorHAnsi" w:cstheme="minorHAnsi"/>
        </w:rPr>
        <w:t>’Ascain</w:t>
      </w:r>
      <w:r w:rsidRPr="00637485">
        <w:rPr>
          <w:rFonts w:asciiTheme="minorHAnsi" w:hAnsiTheme="minorHAnsi" w:cstheme="minorHAnsi"/>
        </w:rPr>
        <w:t xml:space="preserve">». </w:t>
      </w:r>
    </w:p>
    <w:p w14:paraId="1F0A5CC0" w14:textId="6D9D1ED0" w:rsidR="00E24C1D" w:rsidRPr="006223F7" w:rsidRDefault="00E405B0" w:rsidP="006223F7">
      <w:pPr>
        <w:pStyle w:val="Titre2"/>
        <w:spacing w:before="600"/>
      </w:pPr>
      <w:r w:rsidRPr="00637485">
        <w:t xml:space="preserve">Article 13 : Modification de l’association </w:t>
      </w:r>
    </w:p>
    <w:p w14:paraId="2CCA6F66" w14:textId="3D0EEFE3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L’association informera la Ville de tous les changements importants la concernant (statuts, composition du bureau, fonctionnement, </w:t>
      </w:r>
      <w:r w:rsidR="00BB32E8" w:rsidRPr="00637485">
        <w:rPr>
          <w:rFonts w:asciiTheme="minorHAnsi" w:hAnsiTheme="minorHAnsi" w:cstheme="minorHAnsi"/>
        </w:rPr>
        <w:t>dissolution, ...</w:t>
      </w:r>
      <w:r w:rsidRPr="00637485">
        <w:rPr>
          <w:rFonts w:asciiTheme="minorHAnsi" w:hAnsiTheme="minorHAnsi" w:cstheme="minorHAnsi"/>
        </w:rPr>
        <w:t xml:space="preserve">). </w:t>
      </w:r>
    </w:p>
    <w:p w14:paraId="25846C45" w14:textId="65D6F235" w:rsidR="00E24C1D" w:rsidRPr="006223F7" w:rsidRDefault="00E405B0" w:rsidP="006223F7">
      <w:pPr>
        <w:pStyle w:val="Titre2"/>
        <w:spacing w:before="600"/>
      </w:pPr>
      <w:r w:rsidRPr="00637485">
        <w:t xml:space="preserve">Article 14 : Respect du </w:t>
      </w:r>
      <w:proofErr w:type="spellStart"/>
      <w:r w:rsidRPr="00637485">
        <w:t>règlement</w:t>
      </w:r>
      <w:proofErr w:type="spellEnd"/>
      <w:r w:rsidRPr="00637485">
        <w:t xml:space="preserve"> </w:t>
      </w:r>
    </w:p>
    <w:p w14:paraId="0FD39553" w14:textId="6C0F6436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 non-respect du </w:t>
      </w:r>
      <w:proofErr w:type="spellStart"/>
      <w:r w:rsidRPr="00637485">
        <w:rPr>
          <w:rFonts w:asciiTheme="minorHAnsi" w:hAnsiTheme="minorHAnsi" w:cstheme="minorHAnsi"/>
        </w:rPr>
        <w:t>présent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règlement</w:t>
      </w:r>
      <w:proofErr w:type="spellEnd"/>
      <w:r w:rsidRPr="00637485">
        <w:rPr>
          <w:rFonts w:asciiTheme="minorHAnsi" w:hAnsiTheme="minorHAnsi" w:cstheme="minorHAnsi"/>
        </w:rPr>
        <w:t xml:space="preserve"> aura pour effet : </w:t>
      </w:r>
    </w:p>
    <w:p w14:paraId="43145783" w14:textId="3426357C" w:rsidR="00E405B0" w:rsidRPr="00730D7F" w:rsidRDefault="00E405B0" w:rsidP="00730D7F">
      <w:pPr>
        <w:pStyle w:val="Paragraphedeliste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730D7F">
        <w:rPr>
          <w:rFonts w:asciiTheme="minorHAnsi" w:hAnsiTheme="minorHAnsi" w:cstheme="minorHAnsi"/>
        </w:rPr>
        <w:t xml:space="preserve">L’interruption de l’aide de la Ville, </w:t>
      </w:r>
    </w:p>
    <w:p w14:paraId="7A32239E" w14:textId="77777777" w:rsidR="00730D7F" w:rsidRDefault="00E405B0" w:rsidP="00730D7F">
      <w:pPr>
        <w:pStyle w:val="Paragraphedeliste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730D7F">
        <w:rPr>
          <w:rFonts w:asciiTheme="minorHAnsi" w:hAnsiTheme="minorHAnsi" w:cstheme="minorHAnsi"/>
        </w:rPr>
        <w:t xml:space="preserve">La demande de reversement total ou partiel des sommes </w:t>
      </w:r>
      <w:proofErr w:type="spellStart"/>
      <w:r w:rsidRPr="00730D7F">
        <w:rPr>
          <w:rFonts w:asciiTheme="minorHAnsi" w:hAnsiTheme="minorHAnsi" w:cstheme="minorHAnsi"/>
        </w:rPr>
        <w:t>allouées</w:t>
      </w:r>
      <w:proofErr w:type="spellEnd"/>
      <w:r w:rsidRPr="00730D7F">
        <w:rPr>
          <w:rFonts w:asciiTheme="minorHAnsi" w:hAnsiTheme="minorHAnsi" w:cstheme="minorHAnsi"/>
        </w:rPr>
        <w:t>,</w:t>
      </w:r>
    </w:p>
    <w:p w14:paraId="5DD888BB" w14:textId="473D39BF" w:rsidR="00E405B0" w:rsidRPr="00730D7F" w:rsidRDefault="00BB32E8" w:rsidP="00730D7F">
      <w:pPr>
        <w:pStyle w:val="Paragraphedeliste"/>
        <w:numPr>
          <w:ilvl w:val="0"/>
          <w:numId w:val="28"/>
        </w:numPr>
        <w:spacing w:line="360" w:lineRule="auto"/>
        <w:rPr>
          <w:rFonts w:asciiTheme="minorHAnsi" w:hAnsiTheme="minorHAnsi" w:cstheme="minorHAnsi"/>
        </w:rPr>
      </w:pPr>
      <w:r w:rsidRPr="00730D7F">
        <w:rPr>
          <w:rFonts w:asciiTheme="minorHAnsi" w:hAnsiTheme="minorHAnsi" w:cstheme="minorHAnsi"/>
        </w:rPr>
        <w:t>La</w:t>
      </w:r>
      <w:r w:rsidR="00E405B0" w:rsidRPr="00730D7F">
        <w:rPr>
          <w:rFonts w:asciiTheme="minorHAnsi" w:hAnsiTheme="minorHAnsi" w:cstheme="minorHAnsi"/>
        </w:rPr>
        <w:t xml:space="preserve"> non-prise en compte des demandes de subventions </w:t>
      </w:r>
      <w:proofErr w:type="spellStart"/>
      <w:r w:rsidR="00E405B0" w:rsidRPr="00730D7F">
        <w:rPr>
          <w:rFonts w:asciiTheme="minorHAnsi" w:hAnsiTheme="minorHAnsi" w:cstheme="minorHAnsi"/>
        </w:rPr>
        <w:t>présentées</w:t>
      </w:r>
      <w:proofErr w:type="spellEnd"/>
      <w:r w:rsidR="006223F7" w:rsidRPr="00730D7F">
        <w:rPr>
          <w:rFonts w:asciiTheme="minorHAnsi" w:hAnsiTheme="minorHAnsi" w:cstheme="minorHAnsi"/>
        </w:rPr>
        <w:t xml:space="preserve"> </w:t>
      </w:r>
      <w:proofErr w:type="spellStart"/>
      <w:r w:rsidR="00E405B0" w:rsidRPr="00730D7F">
        <w:rPr>
          <w:rFonts w:asciiTheme="minorHAnsi" w:hAnsiTheme="minorHAnsi" w:cstheme="minorHAnsi"/>
        </w:rPr>
        <w:t>ultérieurement</w:t>
      </w:r>
      <w:proofErr w:type="spellEnd"/>
      <w:r w:rsidR="00E405B0" w:rsidRPr="00730D7F">
        <w:rPr>
          <w:rFonts w:asciiTheme="minorHAnsi" w:hAnsiTheme="minorHAnsi" w:cstheme="minorHAnsi"/>
        </w:rPr>
        <w:t xml:space="preserve"> par l’association. </w:t>
      </w:r>
    </w:p>
    <w:p w14:paraId="0E73FE00" w14:textId="77777777" w:rsidR="00E405B0" w:rsidRPr="00637485" w:rsidRDefault="00E405B0" w:rsidP="00B323BB">
      <w:pPr>
        <w:pStyle w:val="Titre2"/>
      </w:pPr>
      <w:r w:rsidRPr="00637485">
        <w:lastRenderedPageBreak/>
        <w:t xml:space="preserve">Article 15 : Modification du </w:t>
      </w:r>
      <w:proofErr w:type="spellStart"/>
      <w:r w:rsidRPr="00637485">
        <w:t>règlement</w:t>
      </w:r>
      <w:proofErr w:type="spellEnd"/>
      <w:r w:rsidRPr="00637485">
        <w:t xml:space="preserve"> </w:t>
      </w:r>
    </w:p>
    <w:p w14:paraId="12E4005F" w14:textId="21C4D67A" w:rsidR="00E405B0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 conseil municipal se </w:t>
      </w:r>
      <w:proofErr w:type="spellStart"/>
      <w:r w:rsidRPr="00637485">
        <w:rPr>
          <w:rFonts w:asciiTheme="minorHAnsi" w:hAnsiTheme="minorHAnsi" w:cstheme="minorHAnsi"/>
        </w:rPr>
        <w:t>réserve</w:t>
      </w:r>
      <w:proofErr w:type="spellEnd"/>
      <w:r w:rsidRPr="00637485">
        <w:rPr>
          <w:rFonts w:asciiTheme="minorHAnsi" w:hAnsiTheme="minorHAnsi" w:cstheme="minorHAnsi"/>
        </w:rPr>
        <w:t xml:space="preserve"> la </w:t>
      </w:r>
      <w:proofErr w:type="spellStart"/>
      <w:r w:rsidRPr="00637485">
        <w:rPr>
          <w:rFonts w:asciiTheme="minorHAnsi" w:hAnsiTheme="minorHAnsi" w:cstheme="minorHAnsi"/>
        </w:rPr>
        <w:t>possibilite</w:t>
      </w:r>
      <w:proofErr w:type="spellEnd"/>
      <w:r w:rsidRPr="00637485">
        <w:rPr>
          <w:rFonts w:asciiTheme="minorHAnsi" w:hAnsiTheme="minorHAnsi" w:cstheme="minorHAnsi"/>
        </w:rPr>
        <w:t xml:space="preserve">́ de modifier, à tout moment, par </w:t>
      </w:r>
      <w:proofErr w:type="spellStart"/>
      <w:r w:rsidRPr="00637485">
        <w:rPr>
          <w:rFonts w:asciiTheme="minorHAnsi" w:hAnsiTheme="minorHAnsi" w:cstheme="minorHAnsi"/>
        </w:rPr>
        <w:t>délibération</w:t>
      </w:r>
      <w:proofErr w:type="spellEnd"/>
      <w:r w:rsidRPr="00637485">
        <w:rPr>
          <w:rFonts w:asciiTheme="minorHAnsi" w:hAnsiTheme="minorHAnsi" w:cstheme="minorHAnsi"/>
        </w:rPr>
        <w:t xml:space="preserve">, le </w:t>
      </w:r>
      <w:proofErr w:type="spellStart"/>
      <w:r w:rsidRPr="00637485">
        <w:rPr>
          <w:rFonts w:asciiTheme="minorHAnsi" w:hAnsiTheme="minorHAnsi" w:cstheme="minorHAnsi"/>
        </w:rPr>
        <w:t>présent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règlement</w:t>
      </w:r>
      <w:proofErr w:type="spellEnd"/>
      <w:r w:rsidRPr="00637485">
        <w:rPr>
          <w:rFonts w:asciiTheme="minorHAnsi" w:hAnsiTheme="minorHAnsi" w:cstheme="minorHAnsi"/>
        </w:rPr>
        <w:t xml:space="preserve">. </w:t>
      </w:r>
    </w:p>
    <w:p w14:paraId="4FEF0318" w14:textId="03F2473F" w:rsidR="00E405B0" w:rsidRPr="00637485" w:rsidRDefault="00E405B0" w:rsidP="00B323BB">
      <w:pPr>
        <w:pStyle w:val="Titre2"/>
        <w:spacing w:before="600"/>
      </w:pPr>
      <w:r w:rsidRPr="00637485">
        <w:t xml:space="preserve">Article 16 : Justification </w:t>
      </w:r>
    </w:p>
    <w:p w14:paraId="36838111" w14:textId="364BA583" w:rsidR="00FA0225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La </w:t>
      </w:r>
      <w:proofErr w:type="spellStart"/>
      <w:r w:rsidRPr="00637485">
        <w:rPr>
          <w:rFonts w:asciiTheme="minorHAnsi" w:hAnsiTheme="minorHAnsi" w:cstheme="minorHAnsi"/>
        </w:rPr>
        <w:t>collectivite</w:t>
      </w:r>
      <w:proofErr w:type="spellEnd"/>
      <w:r w:rsidRPr="00637485">
        <w:rPr>
          <w:rFonts w:asciiTheme="minorHAnsi" w:hAnsiTheme="minorHAnsi" w:cstheme="minorHAnsi"/>
        </w:rPr>
        <w:t xml:space="preserve">́ n’est pas tenue d’accorder une subvention et n’a pas 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 xml:space="preserve">̀ justifier son refus. Il n’existe aucun droit pour une association d’obtenir une aide </w:t>
      </w:r>
      <w:proofErr w:type="spellStart"/>
      <w:r w:rsidRPr="00637485">
        <w:rPr>
          <w:rFonts w:asciiTheme="minorHAnsi" w:hAnsiTheme="minorHAnsi" w:cstheme="minorHAnsi"/>
        </w:rPr>
        <w:t>financière</w:t>
      </w:r>
      <w:proofErr w:type="spellEnd"/>
      <w:r w:rsidRPr="00637485">
        <w:rPr>
          <w:rFonts w:asciiTheme="minorHAnsi" w:hAnsiTheme="minorHAnsi" w:cstheme="minorHAnsi"/>
        </w:rPr>
        <w:t xml:space="preserve">, </w:t>
      </w:r>
      <w:proofErr w:type="spellStart"/>
      <w:r w:rsidRPr="00637485">
        <w:rPr>
          <w:rFonts w:asciiTheme="minorHAnsi" w:hAnsiTheme="minorHAnsi" w:cstheme="minorHAnsi"/>
        </w:rPr>
        <w:t>même</w:t>
      </w:r>
      <w:proofErr w:type="spellEnd"/>
      <w:r w:rsidRPr="00637485">
        <w:rPr>
          <w:rFonts w:asciiTheme="minorHAnsi" w:hAnsiTheme="minorHAnsi" w:cstheme="minorHAnsi"/>
        </w:rPr>
        <w:t xml:space="preserve"> si elle en a </w:t>
      </w:r>
      <w:proofErr w:type="spellStart"/>
      <w:r w:rsidRPr="00637485">
        <w:rPr>
          <w:rFonts w:asciiTheme="minorHAnsi" w:hAnsiTheme="minorHAnsi" w:cstheme="minorHAnsi"/>
        </w:rPr>
        <w:t>bénéficie</w:t>
      </w:r>
      <w:proofErr w:type="spellEnd"/>
      <w:r w:rsidRPr="00637485">
        <w:rPr>
          <w:rFonts w:asciiTheme="minorHAnsi" w:hAnsiTheme="minorHAnsi" w:cstheme="minorHAnsi"/>
        </w:rPr>
        <w:t xml:space="preserve">́ les </w:t>
      </w:r>
      <w:proofErr w:type="spellStart"/>
      <w:r w:rsidRPr="00637485">
        <w:rPr>
          <w:rFonts w:asciiTheme="minorHAnsi" w:hAnsiTheme="minorHAnsi" w:cstheme="minorHAnsi"/>
        </w:rPr>
        <w:t>années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précédentes</w:t>
      </w:r>
      <w:proofErr w:type="spellEnd"/>
      <w:r w:rsidRPr="00637485">
        <w:rPr>
          <w:rFonts w:asciiTheme="minorHAnsi" w:hAnsiTheme="minorHAnsi" w:cstheme="minorHAnsi"/>
        </w:rPr>
        <w:t xml:space="preserve">. Les subventions ont un </w:t>
      </w:r>
      <w:proofErr w:type="spellStart"/>
      <w:r w:rsidRPr="00637485">
        <w:rPr>
          <w:rFonts w:asciiTheme="minorHAnsi" w:hAnsiTheme="minorHAnsi" w:cstheme="minorHAnsi"/>
        </w:rPr>
        <w:t>caractère</w:t>
      </w:r>
      <w:proofErr w:type="spellEnd"/>
      <w:r w:rsidRPr="00637485">
        <w:rPr>
          <w:rFonts w:asciiTheme="minorHAnsi" w:hAnsiTheme="minorHAnsi" w:cstheme="minorHAnsi"/>
        </w:rPr>
        <w:t xml:space="preserve"> </w:t>
      </w:r>
      <w:proofErr w:type="spellStart"/>
      <w:r w:rsidRPr="00637485">
        <w:rPr>
          <w:rFonts w:asciiTheme="minorHAnsi" w:hAnsiTheme="minorHAnsi" w:cstheme="minorHAnsi"/>
        </w:rPr>
        <w:t>discrétionnaire</w:t>
      </w:r>
      <w:proofErr w:type="spellEnd"/>
      <w:r w:rsidRPr="00637485">
        <w:rPr>
          <w:rFonts w:asciiTheme="minorHAnsi" w:hAnsiTheme="minorHAnsi" w:cstheme="minorHAnsi"/>
        </w:rPr>
        <w:t xml:space="preserve">. C’est l’organisme public qui choisit de les accorder ou pas. Le Conseil d’Etat a </w:t>
      </w:r>
      <w:r w:rsidR="00BB32E8" w:rsidRPr="00637485">
        <w:rPr>
          <w:rFonts w:asciiTheme="minorHAnsi" w:hAnsiTheme="minorHAnsi" w:cstheme="minorHAnsi"/>
        </w:rPr>
        <w:t>affirmé</w:t>
      </w:r>
      <w:r w:rsidRPr="00637485">
        <w:rPr>
          <w:rFonts w:asciiTheme="minorHAnsi" w:hAnsiTheme="minorHAnsi" w:cstheme="minorHAnsi"/>
        </w:rPr>
        <w:t xml:space="preserve">́ avec la plus grande </w:t>
      </w:r>
      <w:proofErr w:type="spellStart"/>
      <w:r w:rsidRPr="00637485">
        <w:rPr>
          <w:rFonts w:asciiTheme="minorHAnsi" w:hAnsiTheme="minorHAnsi" w:cstheme="minorHAnsi"/>
        </w:rPr>
        <w:t>nettete</w:t>
      </w:r>
      <w:proofErr w:type="spellEnd"/>
      <w:r w:rsidRPr="00637485">
        <w:rPr>
          <w:rFonts w:asciiTheme="minorHAnsi" w:hAnsiTheme="minorHAnsi" w:cstheme="minorHAnsi"/>
        </w:rPr>
        <w:t xml:space="preserve">́ que, </w:t>
      </w:r>
      <w:proofErr w:type="spellStart"/>
      <w:r w:rsidRPr="00637485">
        <w:rPr>
          <w:rFonts w:asciiTheme="minorHAnsi" w:hAnsiTheme="minorHAnsi" w:cstheme="minorHAnsi"/>
        </w:rPr>
        <w:t>même</w:t>
      </w:r>
      <w:proofErr w:type="spellEnd"/>
      <w:r w:rsidRPr="00637485">
        <w:rPr>
          <w:rFonts w:asciiTheme="minorHAnsi" w:hAnsiTheme="minorHAnsi" w:cstheme="minorHAnsi"/>
        </w:rPr>
        <w:t xml:space="preserve"> si la </w:t>
      </w:r>
      <w:proofErr w:type="spellStart"/>
      <w:r w:rsidRPr="00637485">
        <w:rPr>
          <w:rFonts w:asciiTheme="minorHAnsi" w:hAnsiTheme="minorHAnsi" w:cstheme="minorHAnsi"/>
        </w:rPr>
        <w:t>collectivite</w:t>
      </w:r>
      <w:proofErr w:type="spellEnd"/>
      <w:r w:rsidRPr="00637485">
        <w:rPr>
          <w:rFonts w:asciiTheme="minorHAnsi" w:hAnsiTheme="minorHAnsi" w:cstheme="minorHAnsi"/>
        </w:rPr>
        <w:t xml:space="preserve">́ a </w:t>
      </w:r>
      <w:proofErr w:type="spellStart"/>
      <w:r w:rsidRPr="00637485">
        <w:rPr>
          <w:rFonts w:asciiTheme="minorHAnsi" w:hAnsiTheme="minorHAnsi" w:cstheme="minorHAnsi"/>
        </w:rPr>
        <w:t>détermine</w:t>
      </w:r>
      <w:proofErr w:type="spellEnd"/>
      <w:r w:rsidRPr="00637485">
        <w:rPr>
          <w:rFonts w:asciiTheme="minorHAnsi" w:hAnsiTheme="minorHAnsi" w:cstheme="minorHAnsi"/>
        </w:rPr>
        <w:t xml:space="preserve">́ des </w:t>
      </w:r>
      <w:proofErr w:type="spellStart"/>
      <w:r w:rsidRPr="00637485">
        <w:rPr>
          <w:rFonts w:asciiTheme="minorHAnsi" w:hAnsiTheme="minorHAnsi" w:cstheme="minorHAnsi"/>
        </w:rPr>
        <w:t>critères</w:t>
      </w:r>
      <w:proofErr w:type="spellEnd"/>
      <w:r w:rsidRPr="00637485">
        <w:rPr>
          <w:rFonts w:asciiTheme="minorHAnsi" w:hAnsiTheme="minorHAnsi" w:cstheme="minorHAnsi"/>
        </w:rPr>
        <w:t xml:space="preserve"> de </w:t>
      </w:r>
      <w:proofErr w:type="spellStart"/>
      <w:r w:rsidRPr="00637485">
        <w:rPr>
          <w:rFonts w:asciiTheme="minorHAnsi" w:hAnsiTheme="minorHAnsi" w:cstheme="minorHAnsi"/>
        </w:rPr>
        <w:t>sélection</w:t>
      </w:r>
      <w:proofErr w:type="spellEnd"/>
      <w:r w:rsidRPr="00637485">
        <w:rPr>
          <w:rFonts w:asciiTheme="minorHAnsi" w:hAnsiTheme="minorHAnsi" w:cstheme="minorHAnsi"/>
        </w:rPr>
        <w:t xml:space="preserve"> des associations à subventionner et des </w:t>
      </w:r>
      <w:proofErr w:type="spellStart"/>
      <w:r w:rsidRPr="00637485">
        <w:rPr>
          <w:rFonts w:asciiTheme="minorHAnsi" w:hAnsiTheme="minorHAnsi" w:cstheme="minorHAnsi"/>
        </w:rPr>
        <w:t>priorités</w:t>
      </w:r>
      <w:proofErr w:type="spellEnd"/>
      <w:r w:rsidRPr="00637485">
        <w:rPr>
          <w:rFonts w:asciiTheme="minorHAnsi" w:hAnsiTheme="minorHAnsi" w:cstheme="minorHAnsi"/>
        </w:rPr>
        <w:t xml:space="preserve"> dans leur distribution, « l’attribution d’une subvention ne constitue pas un droit pour les personnes remplissant les conditions </w:t>
      </w:r>
      <w:proofErr w:type="spellStart"/>
      <w:r w:rsidRPr="00637485">
        <w:rPr>
          <w:rFonts w:asciiTheme="minorHAnsi" w:hAnsiTheme="minorHAnsi" w:cstheme="minorHAnsi"/>
        </w:rPr>
        <w:t>légales</w:t>
      </w:r>
      <w:proofErr w:type="spellEnd"/>
      <w:r w:rsidRPr="00637485">
        <w:rPr>
          <w:rFonts w:asciiTheme="minorHAnsi" w:hAnsiTheme="minorHAnsi" w:cstheme="minorHAnsi"/>
        </w:rPr>
        <w:t xml:space="preserve"> pour l’obtenir » (CE 25 septembre 1995, Association CIVIC, n° 155970). </w:t>
      </w:r>
    </w:p>
    <w:p w14:paraId="56833DA3" w14:textId="632ECD3A" w:rsidR="00E405B0" w:rsidRPr="00637485" w:rsidRDefault="00E405B0" w:rsidP="0052587E">
      <w:pPr>
        <w:pStyle w:val="Titre2"/>
        <w:spacing w:before="600"/>
      </w:pPr>
      <w:r w:rsidRPr="00637485">
        <w:t xml:space="preserve">Article 17 : Litiges </w:t>
      </w:r>
    </w:p>
    <w:p w14:paraId="49849BD6" w14:textId="59A17D67" w:rsidR="00812027" w:rsidRPr="00637485" w:rsidRDefault="00E405B0" w:rsidP="00637485">
      <w:pPr>
        <w:spacing w:line="360" w:lineRule="auto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En cas de litige, l’association et la Ville s’engagent 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>̀ rechercher une solution amiable.</w:t>
      </w:r>
    </w:p>
    <w:p w14:paraId="4EA0935E" w14:textId="4D1D5FBB" w:rsidR="00E405B0" w:rsidRPr="00637485" w:rsidRDefault="00E405B0" w:rsidP="0052587E">
      <w:pPr>
        <w:spacing w:before="600" w:line="360" w:lineRule="auto"/>
        <w:ind w:left="4248" w:firstLine="708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Fait </w:t>
      </w:r>
      <w:proofErr w:type="spellStart"/>
      <w:r w:rsidRPr="00637485">
        <w:rPr>
          <w:rFonts w:asciiTheme="minorHAnsi" w:hAnsiTheme="minorHAnsi" w:cstheme="minorHAnsi"/>
        </w:rPr>
        <w:t>a</w:t>
      </w:r>
      <w:proofErr w:type="spellEnd"/>
      <w:r w:rsidRPr="00637485">
        <w:rPr>
          <w:rFonts w:asciiTheme="minorHAnsi" w:hAnsiTheme="minorHAnsi" w:cstheme="minorHAnsi"/>
        </w:rPr>
        <w:t xml:space="preserve">̀ </w:t>
      </w:r>
      <w:r w:rsidR="004246B2" w:rsidRPr="00637485">
        <w:rPr>
          <w:rFonts w:asciiTheme="minorHAnsi" w:hAnsiTheme="minorHAnsi" w:cstheme="minorHAnsi"/>
        </w:rPr>
        <w:t xml:space="preserve">Ascain </w:t>
      </w:r>
      <w:r w:rsidRPr="00637485">
        <w:rPr>
          <w:rFonts w:asciiTheme="minorHAnsi" w:hAnsiTheme="minorHAnsi" w:cstheme="minorHAnsi"/>
        </w:rPr>
        <w:t xml:space="preserve">le </w:t>
      </w:r>
      <w:r w:rsidR="0019717D" w:rsidRPr="00637485">
        <w:rPr>
          <w:rFonts w:asciiTheme="minorHAnsi" w:hAnsiTheme="minorHAnsi" w:cstheme="minorHAnsi"/>
        </w:rPr>
        <w:t>19</w:t>
      </w:r>
      <w:r w:rsidR="002014A8">
        <w:rPr>
          <w:rFonts w:asciiTheme="minorHAnsi" w:hAnsiTheme="minorHAnsi" w:cstheme="minorHAnsi"/>
        </w:rPr>
        <w:t xml:space="preserve"> </w:t>
      </w:r>
      <w:r w:rsidR="0019717D" w:rsidRPr="00637485">
        <w:rPr>
          <w:rFonts w:asciiTheme="minorHAnsi" w:hAnsiTheme="minorHAnsi" w:cstheme="minorHAnsi"/>
        </w:rPr>
        <w:t>septembre 202</w:t>
      </w:r>
      <w:r w:rsidR="002014A8">
        <w:rPr>
          <w:rFonts w:asciiTheme="minorHAnsi" w:hAnsiTheme="minorHAnsi" w:cstheme="minorHAnsi"/>
        </w:rPr>
        <w:t>3</w:t>
      </w:r>
    </w:p>
    <w:p w14:paraId="01426F58" w14:textId="1A8460DF" w:rsidR="00E405B0" w:rsidRPr="00637485" w:rsidRDefault="00E405B0" w:rsidP="0052587E">
      <w:pPr>
        <w:spacing w:before="600" w:line="360" w:lineRule="auto"/>
        <w:ind w:left="4248" w:firstLine="708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 xml:space="preserve">Le Maire, </w:t>
      </w:r>
    </w:p>
    <w:p w14:paraId="244B10FD" w14:textId="7F5B46DE" w:rsidR="00847453" w:rsidRPr="00637485" w:rsidRDefault="004246B2" w:rsidP="0063748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637485">
        <w:rPr>
          <w:rFonts w:asciiTheme="minorHAnsi" w:hAnsiTheme="minorHAnsi" w:cstheme="minorHAnsi"/>
        </w:rPr>
        <w:t>Jean Louis FOURNIER</w:t>
      </w:r>
    </w:p>
    <w:sectPr w:rsidR="00847453" w:rsidRPr="00637485" w:rsidSect="00DE6402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89C6" w14:textId="77777777" w:rsidR="000C0330" w:rsidRDefault="000C0330" w:rsidP="0034542F">
      <w:r>
        <w:separator/>
      </w:r>
    </w:p>
  </w:endnote>
  <w:endnote w:type="continuationSeparator" w:id="0">
    <w:p w14:paraId="2D6A9034" w14:textId="77777777" w:rsidR="000C0330" w:rsidRDefault="000C0330" w:rsidP="0034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923006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25A241D" w14:textId="389E0E0F" w:rsidR="0034542F" w:rsidRDefault="0034542F" w:rsidP="00D21A6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A4A5F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72823AF" w14:textId="77777777" w:rsidR="0034542F" w:rsidRDefault="0034542F" w:rsidP="003454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041214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AF2ADF" w14:textId="77777777" w:rsidR="0034542F" w:rsidRDefault="0034542F" w:rsidP="00D21A6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B0C8D99" w14:textId="77777777" w:rsidR="0034542F" w:rsidRDefault="0034542F" w:rsidP="0034542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E40E" w14:textId="77777777" w:rsidR="000C0330" w:rsidRDefault="000C0330" w:rsidP="0034542F">
      <w:r>
        <w:separator/>
      </w:r>
    </w:p>
  </w:footnote>
  <w:footnote w:type="continuationSeparator" w:id="0">
    <w:p w14:paraId="2A805E02" w14:textId="77777777" w:rsidR="000C0330" w:rsidRDefault="000C0330" w:rsidP="0034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7FC"/>
    <w:multiLevelType w:val="hybridMultilevel"/>
    <w:tmpl w:val="81B09D7E"/>
    <w:lvl w:ilvl="0" w:tplc="B16277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F5D68"/>
    <w:multiLevelType w:val="hybridMultilevel"/>
    <w:tmpl w:val="481E1EC0"/>
    <w:lvl w:ilvl="0" w:tplc="B16277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1770D"/>
    <w:multiLevelType w:val="hybridMultilevel"/>
    <w:tmpl w:val="235E52EC"/>
    <w:lvl w:ilvl="0" w:tplc="B16277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A4AF7"/>
    <w:multiLevelType w:val="hybridMultilevel"/>
    <w:tmpl w:val="474800F4"/>
    <w:lvl w:ilvl="0" w:tplc="B16277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92CE1"/>
    <w:multiLevelType w:val="hybridMultilevel"/>
    <w:tmpl w:val="D8BE6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58F1"/>
    <w:multiLevelType w:val="multilevel"/>
    <w:tmpl w:val="D848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C6676"/>
    <w:multiLevelType w:val="multilevel"/>
    <w:tmpl w:val="23AE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91B9C"/>
    <w:multiLevelType w:val="multilevel"/>
    <w:tmpl w:val="348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F5068"/>
    <w:multiLevelType w:val="multilevel"/>
    <w:tmpl w:val="D82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E71F6"/>
    <w:multiLevelType w:val="multilevel"/>
    <w:tmpl w:val="5F66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74F7A"/>
    <w:multiLevelType w:val="multilevel"/>
    <w:tmpl w:val="7980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2162A"/>
    <w:multiLevelType w:val="multilevel"/>
    <w:tmpl w:val="FB8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3070C"/>
    <w:multiLevelType w:val="hybridMultilevel"/>
    <w:tmpl w:val="EE7A4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332CC"/>
    <w:multiLevelType w:val="hybridMultilevel"/>
    <w:tmpl w:val="08BC8C46"/>
    <w:lvl w:ilvl="0" w:tplc="B16277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D929A7"/>
    <w:multiLevelType w:val="hybridMultilevel"/>
    <w:tmpl w:val="4FDACAF4"/>
    <w:lvl w:ilvl="0" w:tplc="B16277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587EC8"/>
    <w:multiLevelType w:val="hybridMultilevel"/>
    <w:tmpl w:val="2318C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C06FC"/>
    <w:multiLevelType w:val="multilevel"/>
    <w:tmpl w:val="348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1124C"/>
    <w:multiLevelType w:val="hybridMultilevel"/>
    <w:tmpl w:val="1CE2774E"/>
    <w:lvl w:ilvl="0" w:tplc="B16277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C2C86"/>
    <w:multiLevelType w:val="hybridMultilevel"/>
    <w:tmpl w:val="BD6C48C0"/>
    <w:lvl w:ilvl="0" w:tplc="B16277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37975"/>
    <w:multiLevelType w:val="multilevel"/>
    <w:tmpl w:val="B81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16FE1"/>
    <w:multiLevelType w:val="multilevel"/>
    <w:tmpl w:val="CF8A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6A3DDB"/>
    <w:multiLevelType w:val="hybridMultilevel"/>
    <w:tmpl w:val="56B4AF7C"/>
    <w:lvl w:ilvl="0" w:tplc="B16277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A712CB"/>
    <w:multiLevelType w:val="multilevel"/>
    <w:tmpl w:val="5EDE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30E5A"/>
    <w:multiLevelType w:val="multilevel"/>
    <w:tmpl w:val="A050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2C4F36"/>
    <w:multiLevelType w:val="hybridMultilevel"/>
    <w:tmpl w:val="072A37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B8500F"/>
    <w:multiLevelType w:val="hybridMultilevel"/>
    <w:tmpl w:val="EEB40062"/>
    <w:lvl w:ilvl="0" w:tplc="B16277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40AAD"/>
    <w:multiLevelType w:val="multilevel"/>
    <w:tmpl w:val="A2B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50F31"/>
    <w:multiLevelType w:val="hybridMultilevel"/>
    <w:tmpl w:val="FE06BE86"/>
    <w:lvl w:ilvl="0" w:tplc="B16277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82965">
    <w:abstractNumId w:val="11"/>
  </w:num>
  <w:num w:numId="2" w16cid:durableId="350840305">
    <w:abstractNumId w:val="23"/>
  </w:num>
  <w:num w:numId="3" w16cid:durableId="1333601779">
    <w:abstractNumId w:val="8"/>
  </w:num>
  <w:num w:numId="4" w16cid:durableId="1562206672">
    <w:abstractNumId w:val="20"/>
  </w:num>
  <w:num w:numId="5" w16cid:durableId="1426076338">
    <w:abstractNumId w:val="16"/>
  </w:num>
  <w:num w:numId="6" w16cid:durableId="1992781804">
    <w:abstractNumId w:val="6"/>
  </w:num>
  <w:num w:numId="7" w16cid:durableId="523129658">
    <w:abstractNumId w:val="10"/>
  </w:num>
  <w:num w:numId="8" w16cid:durableId="1632442703">
    <w:abstractNumId w:val="19"/>
  </w:num>
  <w:num w:numId="9" w16cid:durableId="885524401">
    <w:abstractNumId w:val="26"/>
  </w:num>
  <w:num w:numId="10" w16cid:durableId="967200659">
    <w:abstractNumId w:val="22"/>
  </w:num>
  <w:num w:numId="11" w16cid:durableId="199510803">
    <w:abstractNumId w:val="5"/>
  </w:num>
  <w:num w:numId="12" w16cid:durableId="1640190111">
    <w:abstractNumId w:val="9"/>
  </w:num>
  <w:num w:numId="13" w16cid:durableId="931931882">
    <w:abstractNumId w:val="4"/>
  </w:num>
  <w:num w:numId="14" w16cid:durableId="899436596">
    <w:abstractNumId w:val="12"/>
  </w:num>
  <w:num w:numId="15" w16cid:durableId="957566686">
    <w:abstractNumId w:val="25"/>
  </w:num>
  <w:num w:numId="16" w16cid:durableId="1934167251">
    <w:abstractNumId w:val="3"/>
  </w:num>
  <w:num w:numId="17" w16cid:durableId="1647204656">
    <w:abstractNumId w:val="17"/>
  </w:num>
  <w:num w:numId="18" w16cid:durableId="1048189556">
    <w:abstractNumId w:val="0"/>
  </w:num>
  <w:num w:numId="19" w16cid:durableId="1813981535">
    <w:abstractNumId w:val="18"/>
  </w:num>
  <w:num w:numId="20" w16cid:durableId="1685090916">
    <w:abstractNumId w:val="14"/>
  </w:num>
  <w:num w:numId="21" w16cid:durableId="1927807104">
    <w:abstractNumId w:val="21"/>
  </w:num>
  <w:num w:numId="22" w16cid:durableId="268587541">
    <w:abstractNumId w:val="15"/>
  </w:num>
  <w:num w:numId="23" w16cid:durableId="1371342723">
    <w:abstractNumId w:val="24"/>
  </w:num>
  <w:num w:numId="24" w16cid:durableId="1083799604">
    <w:abstractNumId w:val="7"/>
  </w:num>
  <w:num w:numId="25" w16cid:durableId="433214033">
    <w:abstractNumId w:val="13"/>
  </w:num>
  <w:num w:numId="26" w16cid:durableId="1088233107">
    <w:abstractNumId w:val="2"/>
  </w:num>
  <w:num w:numId="27" w16cid:durableId="2035113522">
    <w:abstractNumId w:val="27"/>
  </w:num>
  <w:num w:numId="28" w16cid:durableId="101273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B0"/>
    <w:rsid w:val="00001604"/>
    <w:rsid w:val="00014447"/>
    <w:rsid w:val="000C0330"/>
    <w:rsid w:val="000C0F23"/>
    <w:rsid w:val="000D4930"/>
    <w:rsid w:val="00121AFD"/>
    <w:rsid w:val="00125FE7"/>
    <w:rsid w:val="0019707B"/>
    <w:rsid w:val="0019717D"/>
    <w:rsid w:val="002014A8"/>
    <w:rsid w:val="00201873"/>
    <w:rsid w:val="00275346"/>
    <w:rsid w:val="002923EA"/>
    <w:rsid w:val="00330FB3"/>
    <w:rsid w:val="0034542F"/>
    <w:rsid w:val="00347501"/>
    <w:rsid w:val="003A37EB"/>
    <w:rsid w:val="00407902"/>
    <w:rsid w:val="00412E48"/>
    <w:rsid w:val="004246B2"/>
    <w:rsid w:val="004D1BC5"/>
    <w:rsid w:val="0052587E"/>
    <w:rsid w:val="00531218"/>
    <w:rsid w:val="00563106"/>
    <w:rsid w:val="0058055A"/>
    <w:rsid w:val="005C62B7"/>
    <w:rsid w:val="005D1D2B"/>
    <w:rsid w:val="006223F7"/>
    <w:rsid w:val="00637485"/>
    <w:rsid w:val="00644A24"/>
    <w:rsid w:val="00674C0A"/>
    <w:rsid w:val="006954FC"/>
    <w:rsid w:val="006C28A9"/>
    <w:rsid w:val="006C726A"/>
    <w:rsid w:val="00730D7F"/>
    <w:rsid w:val="007A3568"/>
    <w:rsid w:val="007A4A5F"/>
    <w:rsid w:val="00812027"/>
    <w:rsid w:val="00847453"/>
    <w:rsid w:val="0092012D"/>
    <w:rsid w:val="00977922"/>
    <w:rsid w:val="009A382F"/>
    <w:rsid w:val="00A01A26"/>
    <w:rsid w:val="00A117EF"/>
    <w:rsid w:val="00A949FF"/>
    <w:rsid w:val="00AE381F"/>
    <w:rsid w:val="00B009F2"/>
    <w:rsid w:val="00B323BB"/>
    <w:rsid w:val="00BB32E8"/>
    <w:rsid w:val="00BD76E0"/>
    <w:rsid w:val="00C3029C"/>
    <w:rsid w:val="00CA1870"/>
    <w:rsid w:val="00CB5CF0"/>
    <w:rsid w:val="00D500F9"/>
    <w:rsid w:val="00DE6402"/>
    <w:rsid w:val="00E24C1D"/>
    <w:rsid w:val="00E3075E"/>
    <w:rsid w:val="00E405B0"/>
    <w:rsid w:val="00E47954"/>
    <w:rsid w:val="00E501D8"/>
    <w:rsid w:val="00F32350"/>
    <w:rsid w:val="00F36385"/>
    <w:rsid w:val="00FA0225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7FC11"/>
  <w15:chartTrackingRefBased/>
  <w15:docId w15:val="{D06769CE-269F-1746-B60F-BB047FAD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FD"/>
    <w:rPr>
      <w:rFonts w:ascii="Times New Roman" w:eastAsia="Times New Roman" w:hAnsi="Times New Roman" w:cs="Times New Roman"/>
    </w:rPr>
  </w:style>
  <w:style w:type="paragraph" w:styleId="Titre1">
    <w:name w:val="heading 1"/>
    <w:basedOn w:val="NormalWeb"/>
    <w:next w:val="Normal"/>
    <w:link w:val="Titre1Car"/>
    <w:uiPriority w:val="9"/>
    <w:qFormat/>
    <w:rsid w:val="00637485"/>
    <w:pPr>
      <w:spacing w:before="0" w:beforeAutospacing="0" w:after="0" w:afterAutospacing="0" w:line="360" w:lineRule="auto"/>
      <w:contextualSpacing/>
      <w:jc w:val="center"/>
      <w:outlineLvl w:val="0"/>
    </w:pPr>
    <w:rPr>
      <w:rFonts w:asciiTheme="minorHAnsi" w:hAnsiTheme="minorHAnsi" w:cstheme="minorHAnsi"/>
      <w:b/>
      <w:bCs/>
      <w:noProof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1218"/>
    <w:pPr>
      <w:spacing w:line="360" w:lineRule="auto"/>
      <w:ind w:left="-142"/>
      <w:jc w:val="both"/>
      <w:outlineLvl w:val="1"/>
    </w:pPr>
    <w:rPr>
      <w:rFonts w:asciiTheme="minorHAnsi" w:hAnsiTheme="minorHAnsi"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923EA"/>
    <w:pPr>
      <w:spacing w:before="240" w:line="360" w:lineRule="auto"/>
      <w:outlineLvl w:val="2"/>
    </w:pPr>
    <w:rPr>
      <w:rFonts w:asciiTheme="minorHAnsi" w:hAnsiTheme="minorHAnsi" w:cstheme="minorHAns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5B0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3454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542F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34542F"/>
  </w:style>
  <w:style w:type="paragraph" w:styleId="En-tte">
    <w:name w:val="header"/>
    <w:basedOn w:val="Normal"/>
    <w:link w:val="En-tteCar"/>
    <w:uiPriority w:val="99"/>
    <w:unhideWhenUsed/>
    <w:rsid w:val="007A3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3568"/>
    <w:rPr>
      <w:rFonts w:ascii="Times New Roman" w:eastAsia="Times New Roman" w:hAnsi="Times New Roman" w:cs="Times New Roman"/>
    </w:rPr>
  </w:style>
  <w:style w:type="character" w:customStyle="1" w:styleId="Titre1Car">
    <w:name w:val="Titre 1 Car"/>
    <w:basedOn w:val="Policepardfaut"/>
    <w:link w:val="Titre1"/>
    <w:uiPriority w:val="9"/>
    <w:rsid w:val="00637485"/>
    <w:rPr>
      <w:rFonts w:eastAsia="Times New Roman" w:cstheme="minorHAnsi"/>
      <w:b/>
      <w:bCs/>
      <w:noProof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31218"/>
    <w:rPr>
      <w:rFonts w:eastAsia="Times New Roman" w:cstheme="minorHAnsi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B5CF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2923EA"/>
    <w:rPr>
      <w:rFonts w:eastAsia="Times New Roman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9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96CC-C7C7-4126-91DB-961AAE1A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2622</Words>
  <Characters>14427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Réglement d'attribution des subventions pour les associations</dc:title>
  <dc:subject/>
  <dc:creator>Marie Pierre CLAVENAD</dc:creator>
  <cp:keywords/>
  <dc:description/>
  <cp:lastModifiedBy>Mairie Ascain</cp:lastModifiedBy>
  <cp:revision>2</cp:revision>
  <dcterms:created xsi:type="dcterms:W3CDTF">2023-11-09T16:18:00Z</dcterms:created>
  <dcterms:modified xsi:type="dcterms:W3CDTF">2023-11-09T16:18:00Z</dcterms:modified>
</cp:coreProperties>
</file>